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BF3" w:rsidRDefault="00D473A9">
      <w:pPr>
        <w:jc w:val="both"/>
      </w:pPr>
      <w:r>
        <w:rPr>
          <w:noProof/>
        </w:rPr>
        <w:drawing>
          <wp:inline distT="0" distB="0" distL="0" distR="0">
            <wp:extent cx="1228725" cy="1104900"/>
            <wp:effectExtent l="0" t="0" r="0" b="0"/>
            <wp:docPr id="4" name="image1.png" descr="DarcyRd"/>
            <wp:cNvGraphicFramePr/>
            <a:graphic xmlns:a="http://schemas.openxmlformats.org/drawingml/2006/main">
              <a:graphicData uri="http://schemas.openxmlformats.org/drawingml/2006/picture">
                <pic:pic xmlns:pic="http://schemas.openxmlformats.org/drawingml/2006/picture">
                  <pic:nvPicPr>
                    <pic:cNvPr id="0" name="image1.png" descr="DarcyRd"/>
                    <pic:cNvPicPr preferRelativeResize="0"/>
                  </pic:nvPicPr>
                  <pic:blipFill>
                    <a:blip r:embed="rId5"/>
                    <a:srcRect/>
                    <a:stretch>
                      <a:fillRect/>
                    </a:stretch>
                  </pic:blipFill>
                  <pic:spPr>
                    <a:xfrm>
                      <a:off x="0" y="0"/>
                      <a:ext cx="1228725" cy="11049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2552700</wp:posOffset>
                </wp:positionH>
                <wp:positionV relativeFrom="paragraph">
                  <wp:posOffset>0</wp:posOffset>
                </wp:positionV>
                <wp:extent cx="3715669" cy="1215755"/>
                <wp:effectExtent l="0" t="0" r="0" b="0"/>
                <wp:wrapNone/>
                <wp:docPr id="1" name="Rectangle 1"/>
                <wp:cNvGraphicFramePr/>
                <a:graphic xmlns:a="http://schemas.openxmlformats.org/drawingml/2006/main">
                  <a:graphicData uri="http://schemas.microsoft.com/office/word/2010/wordprocessingShape">
                    <wps:wsp>
                      <wps:cNvSpPr/>
                      <wps:spPr>
                        <a:xfrm>
                          <a:off x="3492928" y="3176885"/>
                          <a:ext cx="3706144" cy="1206230"/>
                        </a:xfrm>
                        <a:prstGeom prst="rect">
                          <a:avLst/>
                        </a:prstGeom>
                        <a:solidFill>
                          <a:srgbClr val="FFFFFF"/>
                        </a:solidFill>
                        <a:ln>
                          <a:noFill/>
                        </a:ln>
                      </wps:spPr>
                      <wps:txbx>
                        <w:txbxContent>
                          <w:p w:rsidR="00192BF3" w:rsidRDefault="00D473A9">
                            <w:pPr>
                              <w:jc w:val="center"/>
                              <w:textDirection w:val="btLr"/>
                            </w:pPr>
                            <w:r>
                              <w:rPr>
                                <w:rFonts w:ascii="Overlock" w:eastAsia="Overlock" w:hAnsi="Overlock" w:cs="Overlock"/>
                                <w:color w:val="000000"/>
                                <w:sz w:val="44"/>
                              </w:rPr>
                              <w:t>DARCY ROAD PUBLIC SCHOOL</w:t>
                            </w:r>
                          </w:p>
                          <w:p w:rsidR="00192BF3" w:rsidRDefault="00D473A9">
                            <w:pPr>
                              <w:jc w:val="center"/>
                              <w:textDirection w:val="btLr"/>
                            </w:pPr>
                            <w:r>
                              <w:rPr>
                                <w:rFonts w:ascii="Overlock" w:eastAsia="Overlock" w:hAnsi="Overlock" w:cs="Overlock"/>
                                <w:color w:val="000000"/>
                              </w:rPr>
                              <w:t>98A Darcy Road, Wentworthville, NSW 2145</w:t>
                            </w:r>
                          </w:p>
                          <w:p w:rsidR="00192BF3" w:rsidRDefault="00D473A9">
                            <w:pPr>
                              <w:jc w:val="center"/>
                              <w:textDirection w:val="btLr"/>
                            </w:pPr>
                            <w:r>
                              <w:rPr>
                                <w:rFonts w:ascii="Overlock" w:eastAsia="Overlock" w:hAnsi="Overlock" w:cs="Overlock"/>
                                <w:color w:val="000000"/>
                              </w:rPr>
                              <w:t>Telephone: (02) 9631 3067  (02) 9631 0379</w:t>
                            </w:r>
                          </w:p>
                          <w:p w:rsidR="00192BF3" w:rsidRDefault="00D473A9">
                            <w:pPr>
                              <w:jc w:val="center"/>
                              <w:textDirection w:val="btLr"/>
                            </w:pPr>
                            <w:r>
                              <w:rPr>
                                <w:rFonts w:ascii="Overlock" w:eastAsia="Overlock" w:hAnsi="Overlock" w:cs="Overlock"/>
                                <w:color w:val="000000"/>
                              </w:rPr>
                              <w:t>Facsimile: (02) 9896 3372</w:t>
                            </w:r>
                          </w:p>
                          <w:p w:rsidR="00192BF3" w:rsidRDefault="00D473A9">
                            <w:pPr>
                              <w:jc w:val="center"/>
                              <w:textDirection w:val="btLr"/>
                            </w:pPr>
                            <w:r>
                              <w:rPr>
                                <w:rFonts w:ascii="Overlock" w:eastAsia="Overlock" w:hAnsi="Overlock" w:cs="Overlock"/>
                                <w:color w:val="000000"/>
                              </w:rPr>
                              <w:t>Email: darcyroad-p.school@det.nsw.edu.au</w:t>
                            </w:r>
                          </w:p>
                          <w:p w:rsidR="00192BF3" w:rsidRDefault="00D473A9">
                            <w:pPr>
                              <w:jc w:val="right"/>
                              <w:textDirection w:val="btLr"/>
                            </w:pPr>
                            <w:r>
                              <w:rPr>
                                <w:color w:val="000000"/>
                              </w:rPr>
                              <w:t xml:space="preserve">      </w:t>
                            </w:r>
                          </w:p>
                        </w:txbxContent>
                      </wps:txbx>
                      <wps:bodyPr spcFirstLastPara="1" wrap="square" lIns="91425" tIns="45700" rIns="91425" bIns="45700" anchor="t" anchorCtr="0"/>
                    </wps:wsp>
                  </a:graphicData>
                </a:graphic>
              </wp:anchor>
            </w:drawing>
          </mc:Choice>
          <mc:Fallback>
            <w:pict>
              <v:rect id="Rectangle 1" o:spid="_x0000_s1026" style="position:absolute;left:0;text-align:left;margin-left:201pt;margin-top:0;width:292.55pt;height:95.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ng3QEAAJADAAAOAAAAZHJzL2Uyb0RvYy54bWysU9tu2zAMfR+wfxD0vvhS52bE6UOLDAOK&#10;LVi3D5Bl2Rag2yg1dv5+lJK12fY2zA8yaR6RPOTx7n7WipwEeGlNQ4tFTokw3HbSDA39/u3wYUOJ&#10;D8x0TFkjGnoWnt7v37/bTa4WpR2t6gQQTGJ8PbmGjiG4Oss8H4VmfmGdMBjsLWgW0IUh64BNmF2r&#10;rMzzVTZZ6BxYLrzHr4+XIN2n/H0vePjS914EohqKvYV0QjrbeGb7HasHYG6U/NoG+4cuNJMGi76m&#10;emSBkReQf6XSkoP1tg8LbnVm+15ykTggmyL/g83zyJxIXHA43r2Oyf+/tPzz6QhEdrg7SgzTuKKv&#10;ODRmBiVIEcczOV8j6tkd4ep5NCPXuQcd38iCzA29q7bltsR9n9Eu1qvNZnkZr5gD4RGwzldFVVHC&#10;EVGU+aq8SwvI3lI58OGjsJpEo6GAraSxstOTD1geob8gsbK3SnYHqVRyYGgfFJATw10f0hPr45Xf&#10;YMpEsLHx2iUcv2SR5oVYtMLczle2re3OOCLv+EFiU0/MhyMDFAkObELhNNT/eGEgKFGfDG5mW1Tl&#10;EpWWnGq5zlF2cBtpbyPM8NGiHgMlF/MhJHXGzmIjuPZE4SrRqKtbP6HefqT9TwAAAP//AwBQSwME&#10;FAAGAAgAAAAhAB+tUAjeAAAACAEAAA8AAABkcnMvZG93bnJldi54bWxMj0FLw0AQhe+C/2EZwZvd&#10;TWk1TbMpUvAmiFHR4yY7TUKzsyG7SeO/dzzpZeDxHm++lx8W14sZx9B50pCsFAik2tuOGg3vb093&#10;KYgQDVnTe0IN3xjgUFxf5Saz/kKvOJexEVxCITMa2hiHTMpQt+hMWPkBib2TH52JLMdG2tFcuNz1&#10;cq3UvXSmI/7QmgGPLdbncnIa+lltPj6r7Vdadg0+n5f56KcXrW9vlsc9iIhL/AvDLz6jQ8FMlZ/I&#10;BtFr2Kg1b4ka+LK9Sx8SEBXndskWZJHL/wOKHwAAAP//AwBQSwECLQAUAAYACAAAACEAtoM4kv4A&#10;AADhAQAAEwAAAAAAAAAAAAAAAAAAAAAAW0NvbnRlbnRfVHlwZXNdLnhtbFBLAQItABQABgAIAAAA&#10;IQA4/SH/1gAAAJQBAAALAAAAAAAAAAAAAAAAAC8BAABfcmVscy8ucmVsc1BLAQItABQABgAIAAAA&#10;IQDQ1Fng3QEAAJADAAAOAAAAAAAAAAAAAAAAAC4CAABkcnMvZTJvRG9jLnhtbFBLAQItABQABgAI&#10;AAAAIQAfrVAI3gAAAAgBAAAPAAAAAAAAAAAAAAAAADcEAABkcnMvZG93bnJldi54bWxQSwUGAAAA&#10;AAQABADzAAAAQgUAAAAA&#10;" stroked="f">
                <v:textbox inset="2.53958mm,1.2694mm,2.53958mm,1.2694mm">
                  <w:txbxContent>
                    <w:p w:rsidR="00192BF3" w:rsidRDefault="00D473A9">
                      <w:pPr>
                        <w:jc w:val="center"/>
                        <w:textDirection w:val="btLr"/>
                      </w:pPr>
                      <w:r>
                        <w:rPr>
                          <w:rFonts w:ascii="Overlock" w:eastAsia="Overlock" w:hAnsi="Overlock" w:cs="Overlock"/>
                          <w:color w:val="000000"/>
                          <w:sz w:val="44"/>
                        </w:rPr>
                        <w:t>DARCY ROAD PUBLIC SCHOOL</w:t>
                      </w:r>
                    </w:p>
                    <w:p w:rsidR="00192BF3" w:rsidRDefault="00D473A9">
                      <w:pPr>
                        <w:jc w:val="center"/>
                        <w:textDirection w:val="btLr"/>
                      </w:pPr>
                      <w:r>
                        <w:rPr>
                          <w:rFonts w:ascii="Overlock" w:eastAsia="Overlock" w:hAnsi="Overlock" w:cs="Overlock"/>
                          <w:color w:val="000000"/>
                        </w:rPr>
                        <w:t>98A Darcy Road, Wentworthville, NSW 2145</w:t>
                      </w:r>
                    </w:p>
                    <w:p w:rsidR="00192BF3" w:rsidRDefault="00D473A9">
                      <w:pPr>
                        <w:jc w:val="center"/>
                        <w:textDirection w:val="btLr"/>
                      </w:pPr>
                      <w:r>
                        <w:rPr>
                          <w:rFonts w:ascii="Overlock" w:eastAsia="Overlock" w:hAnsi="Overlock" w:cs="Overlock"/>
                          <w:color w:val="000000"/>
                        </w:rPr>
                        <w:t xml:space="preserve">Telephone: (02) 9631 </w:t>
                      </w:r>
                      <w:proofErr w:type="gramStart"/>
                      <w:r>
                        <w:rPr>
                          <w:rFonts w:ascii="Overlock" w:eastAsia="Overlock" w:hAnsi="Overlock" w:cs="Overlock"/>
                          <w:color w:val="000000"/>
                        </w:rPr>
                        <w:t>3067  (</w:t>
                      </w:r>
                      <w:proofErr w:type="gramEnd"/>
                      <w:r>
                        <w:rPr>
                          <w:rFonts w:ascii="Overlock" w:eastAsia="Overlock" w:hAnsi="Overlock" w:cs="Overlock"/>
                          <w:color w:val="000000"/>
                        </w:rPr>
                        <w:t>02) 9631 0379</w:t>
                      </w:r>
                    </w:p>
                    <w:p w:rsidR="00192BF3" w:rsidRDefault="00D473A9">
                      <w:pPr>
                        <w:jc w:val="center"/>
                        <w:textDirection w:val="btLr"/>
                      </w:pPr>
                      <w:r>
                        <w:rPr>
                          <w:rFonts w:ascii="Overlock" w:eastAsia="Overlock" w:hAnsi="Overlock" w:cs="Overlock"/>
                          <w:color w:val="000000"/>
                        </w:rPr>
                        <w:t>Facsimile: (02) 9896 3372</w:t>
                      </w:r>
                    </w:p>
                    <w:p w:rsidR="00192BF3" w:rsidRDefault="00D473A9">
                      <w:pPr>
                        <w:jc w:val="center"/>
                        <w:textDirection w:val="btLr"/>
                      </w:pPr>
                      <w:r>
                        <w:rPr>
                          <w:rFonts w:ascii="Overlock" w:eastAsia="Overlock" w:hAnsi="Overlock" w:cs="Overlock"/>
                          <w:color w:val="000000"/>
                        </w:rPr>
                        <w:t>Email: darcyroad-p.school@det.nsw.edu.au</w:t>
                      </w:r>
                    </w:p>
                    <w:p w:rsidR="00192BF3" w:rsidRDefault="00D473A9">
                      <w:pPr>
                        <w:jc w:val="right"/>
                        <w:textDirection w:val="btLr"/>
                      </w:pPr>
                      <w:r>
                        <w:rPr>
                          <w:color w:val="000000"/>
                        </w:rPr>
                        <w:t xml:space="preserve">      </w:t>
                      </w:r>
                    </w:p>
                  </w:txbxContent>
                </v:textbox>
              </v:rect>
            </w:pict>
          </mc:Fallback>
        </mc:AlternateContent>
      </w:r>
    </w:p>
    <w:p w:rsidR="00192BF3" w:rsidRDefault="00192BF3">
      <w:pPr>
        <w:jc w:val="right"/>
        <w:rPr>
          <w:rFonts w:ascii="Arial" w:eastAsia="Arial" w:hAnsi="Arial" w:cs="Arial"/>
          <w:sz w:val="22"/>
          <w:szCs w:val="22"/>
        </w:rPr>
      </w:pPr>
    </w:p>
    <w:p w:rsidR="00192BF3" w:rsidRDefault="0050593B">
      <w:pPr>
        <w:jc w:val="right"/>
        <w:rPr>
          <w:rFonts w:ascii="Arial" w:eastAsia="Arial" w:hAnsi="Arial" w:cs="Arial"/>
          <w:sz w:val="22"/>
          <w:szCs w:val="22"/>
        </w:rPr>
      </w:pPr>
      <w:r>
        <w:rPr>
          <w:rFonts w:ascii="Arial" w:eastAsia="Arial" w:hAnsi="Arial" w:cs="Arial"/>
          <w:sz w:val="22"/>
          <w:szCs w:val="22"/>
        </w:rPr>
        <w:t>14</w:t>
      </w:r>
      <w:r w:rsidR="00D473A9">
        <w:rPr>
          <w:rFonts w:ascii="Arial" w:eastAsia="Arial" w:hAnsi="Arial" w:cs="Arial"/>
          <w:sz w:val="22"/>
          <w:szCs w:val="22"/>
        </w:rPr>
        <w:t xml:space="preserve">th </w:t>
      </w:r>
      <w:r>
        <w:rPr>
          <w:rFonts w:ascii="Arial" w:eastAsia="Arial" w:hAnsi="Arial" w:cs="Arial"/>
          <w:sz w:val="22"/>
          <w:szCs w:val="22"/>
        </w:rPr>
        <w:t>February 2020</w:t>
      </w:r>
    </w:p>
    <w:p w:rsidR="00192BF3" w:rsidRDefault="00D473A9">
      <w:pPr>
        <w:jc w:val="center"/>
        <w:rPr>
          <w:rFonts w:ascii="Arial" w:eastAsia="Arial" w:hAnsi="Arial" w:cs="Arial"/>
          <w:b/>
          <w:sz w:val="28"/>
          <w:szCs w:val="28"/>
        </w:rPr>
      </w:pPr>
      <w:r>
        <w:rPr>
          <w:rFonts w:ascii="Arial" w:eastAsia="Arial" w:hAnsi="Arial" w:cs="Arial"/>
          <w:b/>
          <w:sz w:val="28"/>
          <w:szCs w:val="28"/>
        </w:rPr>
        <w:t>In</w:t>
      </w:r>
      <w:r w:rsidR="0050593B">
        <w:rPr>
          <w:rFonts w:ascii="Arial" w:eastAsia="Arial" w:hAnsi="Arial" w:cs="Arial"/>
          <w:b/>
          <w:sz w:val="28"/>
          <w:szCs w:val="28"/>
        </w:rPr>
        <w:t>formation for Early Stage 1 2020</w:t>
      </w:r>
    </w:p>
    <w:p w:rsidR="00192BF3" w:rsidRDefault="00192BF3">
      <w:pPr>
        <w:jc w:val="both"/>
        <w:rPr>
          <w:rFonts w:ascii="Arial" w:eastAsia="Arial" w:hAnsi="Arial" w:cs="Arial"/>
          <w:sz w:val="16"/>
          <w:szCs w:val="16"/>
        </w:rPr>
      </w:pPr>
    </w:p>
    <w:p w:rsidR="00192BF3" w:rsidRDefault="00D473A9">
      <w:pPr>
        <w:jc w:val="both"/>
        <w:rPr>
          <w:rFonts w:ascii="Arial" w:eastAsia="Arial" w:hAnsi="Arial" w:cs="Arial"/>
          <w:sz w:val="22"/>
          <w:szCs w:val="22"/>
        </w:rPr>
      </w:pPr>
      <w:r>
        <w:rPr>
          <w:rFonts w:ascii="Arial" w:eastAsia="Arial" w:hAnsi="Arial" w:cs="Arial"/>
          <w:sz w:val="22"/>
          <w:szCs w:val="22"/>
        </w:rPr>
        <w:t>Dear Parents and Carers,</w:t>
      </w:r>
    </w:p>
    <w:p w:rsidR="00192BF3" w:rsidRDefault="00192BF3">
      <w:pPr>
        <w:jc w:val="both"/>
        <w:rPr>
          <w:rFonts w:ascii="Arial" w:eastAsia="Arial" w:hAnsi="Arial" w:cs="Arial"/>
          <w:sz w:val="20"/>
          <w:szCs w:val="20"/>
        </w:rPr>
      </w:pPr>
    </w:p>
    <w:p w:rsidR="00192BF3" w:rsidRDefault="00D473A9">
      <w:pPr>
        <w:jc w:val="both"/>
        <w:rPr>
          <w:rFonts w:ascii="Arial" w:eastAsia="Arial" w:hAnsi="Arial" w:cs="Arial"/>
          <w:sz w:val="22"/>
          <w:szCs w:val="22"/>
        </w:rPr>
      </w:pPr>
      <w:r>
        <w:rPr>
          <w:rFonts w:ascii="Arial" w:eastAsia="Arial" w:hAnsi="Arial" w:cs="Arial"/>
          <w:sz w:val="22"/>
          <w:szCs w:val="22"/>
        </w:rPr>
        <w:t xml:space="preserve">Welcome to Kindergarten at Darcy Road Public School. You must be very proud of the way your children have settled in at school already. We know we are! It’s wonderful to see them so eager to learn and how quickly they are making friends and getting used to new routines. </w:t>
      </w:r>
    </w:p>
    <w:p w:rsidR="00192BF3" w:rsidRDefault="00192BF3">
      <w:pPr>
        <w:jc w:val="both"/>
        <w:rPr>
          <w:rFonts w:ascii="Arial" w:eastAsia="Arial" w:hAnsi="Arial" w:cs="Arial"/>
          <w:sz w:val="22"/>
          <w:szCs w:val="22"/>
        </w:rPr>
      </w:pPr>
    </w:p>
    <w:p w:rsidR="00192BF3" w:rsidRDefault="005B5768">
      <w:pPr>
        <w:rPr>
          <w:rFonts w:ascii="Arial" w:eastAsia="Arial" w:hAnsi="Arial" w:cs="Arial"/>
          <w:b/>
          <w:sz w:val="22"/>
          <w:szCs w:val="22"/>
        </w:rPr>
      </w:pPr>
      <w:r>
        <w:rPr>
          <w:rFonts w:ascii="Arial" w:eastAsia="Arial" w:hAnsi="Arial" w:cs="Arial"/>
          <w:b/>
          <w:sz w:val="22"/>
          <w:szCs w:val="22"/>
        </w:rPr>
        <w:t>The 2020</w:t>
      </w:r>
      <w:r w:rsidR="00D473A9">
        <w:rPr>
          <w:rFonts w:ascii="Arial" w:eastAsia="Arial" w:hAnsi="Arial" w:cs="Arial"/>
          <w:b/>
          <w:sz w:val="22"/>
          <w:szCs w:val="22"/>
        </w:rPr>
        <w:t xml:space="preserve"> Kindergarten classes</w:t>
      </w:r>
      <w:r>
        <w:rPr>
          <w:rFonts w:ascii="Arial" w:eastAsia="Arial" w:hAnsi="Arial" w:cs="Arial"/>
          <w:b/>
          <w:sz w:val="22"/>
          <w:szCs w:val="22"/>
        </w:rPr>
        <w:t xml:space="preserve"> and teachers</w:t>
      </w:r>
    </w:p>
    <w:tbl>
      <w:tblPr>
        <w:tblStyle w:val="a"/>
        <w:tblW w:w="10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1"/>
        <w:gridCol w:w="5222"/>
      </w:tblGrid>
      <w:tr w:rsidR="005B5768" w:rsidTr="002F091C">
        <w:trPr>
          <w:trHeight w:val="440"/>
        </w:trPr>
        <w:tc>
          <w:tcPr>
            <w:tcW w:w="10443" w:type="dxa"/>
            <w:gridSpan w:val="2"/>
          </w:tcPr>
          <w:p w:rsidR="005B5768" w:rsidRDefault="005B5768">
            <w:pPr>
              <w:jc w:val="both"/>
              <w:rPr>
                <w:rFonts w:ascii="Arial" w:eastAsia="Arial" w:hAnsi="Arial" w:cs="Arial"/>
                <w:b/>
                <w:sz w:val="22"/>
                <w:szCs w:val="22"/>
              </w:rPr>
            </w:pPr>
          </w:p>
          <w:p w:rsidR="005B5768" w:rsidRDefault="005B5768" w:rsidP="00F86068">
            <w:pPr>
              <w:jc w:val="center"/>
              <w:rPr>
                <w:rFonts w:ascii="Arial" w:eastAsia="Arial" w:hAnsi="Arial" w:cs="Arial"/>
                <w:b/>
                <w:sz w:val="22"/>
                <w:szCs w:val="22"/>
              </w:rPr>
            </w:pPr>
            <w:r>
              <w:rPr>
                <w:rFonts w:ascii="Arial" w:eastAsia="Arial" w:hAnsi="Arial" w:cs="Arial"/>
                <w:b/>
                <w:sz w:val="22"/>
                <w:szCs w:val="22"/>
              </w:rPr>
              <w:t xml:space="preserve">Relieving Assistant Principals: </w:t>
            </w:r>
            <w:r w:rsidRPr="005B5768">
              <w:rPr>
                <w:rFonts w:ascii="Arial" w:eastAsia="Arial" w:hAnsi="Arial" w:cs="Arial"/>
                <w:sz w:val="22"/>
                <w:szCs w:val="22"/>
              </w:rPr>
              <w:t>Mr Smith and Mrs Taylor</w:t>
            </w:r>
          </w:p>
          <w:p w:rsidR="005B5768" w:rsidRDefault="005B5768">
            <w:pPr>
              <w:jc w:val="both"/>
              <w:rPr>
                <w:rFonts w:ascii="Arial" w:eastAsia="Arial" w:hAnsi="Arial" w:cs="Arial"/>
                <w:sz w:val="22"/>
                <w:szCs w:val="22"/>
              </w:rPr>
            </w:pPr>
          </w:p>
        </w:tc>
      </w:tr>
      <w:tr w:rsidR="005B5768">
        <w:trPr>
          <w:trHeight w:val="1762"/>
        </w:trPr>
        <w:tc>
          <w:tcPr>
            <w:tcW w:w="5221" w:type="dxa"/>
          </w:tcPr>
          <w:p w:rsidR="005B5768" w:rsidRDefault="005B5768" w:rsidP="005B5768">
            <w:pPr>
              <w:jc w:val="both"/>
              <w:rPr>
                <w:rFonts w:ascii="Arial" w:eastAsia="Arial" w:hAnsi="Arial" w:cs="Arial"/>
                <w:b/>
                <w:sz w:val="22"/>
                <w:szCs w:val="22"/>
              </w:rPr>
            </w:pPr>
          </w:p>
          <w:p w:rsidR="00927357" w:rsidRDefault="00927357" w:rsidP="00927357">
            <w:pPr>
              <w:jc w:val="both"/>
              <w:rPr>
                <w:rFonts w:ascii="Arial" w:eastAsia="Arial" w:hAnsi="Arial" w:cs="Arial"/>
                <w:b/>
                <w:sz w:val="22"/>
                <w:szCs w:val="22"/>
              </w:rPr>
            </w:pPr>
            <w:r w:rsidRPr="005B5768">
              <w:rPr>
                <w:rFonts w:ascii="Arial" w:eastAsia="Arial" w:hAnsi="Arial" w:cs="Arial"/>
                <w:b/>
                <w:sz w:val="22"/>
                <w:szCs w:val="22"/>
              </w:rPr>
              <w:t>Green Goannas –</w:t>
            </w:r>
            <w:r>
              <w:rPr>
                <w:rFonts w:ascii="Arial" w:eastAsia="Arial" w:hAnsi="Arial" w:cs="Arial"/>
                <w:sz w:val="22"/>
                <w:szCs w:val="22"/>
              </w:rPr>
              <w:t xml:space="preserve"> Mrs Cramer and Ms Fife</w:t>
            </w:r>
          </w:p>
          <w:p w:rsidR="00927357" w:rsidRDefault="00927357" w:rsidP="005B5768">
            <w:pPr>
              <w:jc w:val="both"/>
              <w:rPr>
                <w:rFonts w:ascii="Arial" w:eastAsia="Arial" w:hAnsi="Arial" w:cs="Arial"/>
                <w:b/>
                <w:sz w:val="22"/>
                <w:szCs w:val="22"/>
              </w:rPr>
            </w:pPr>
          </w:p>
          <w:p w:rsidR="005B5768" w:rsidRDefault="005B5768" w:rsidP="005B5768">
            <w:pPr>
              <w:jc w:val="both"/>
              <w:rPr>
                <w:rFonts w:ascii="Arial" w:eastAsia="Arial" w:hAnsi="Arial" w:cs="Arial"/>
                <w:sz w:val="22"/>
                <w:szCs w:val="22"/>
              </w:rPr>
            </w:pPr>
            <w:r>
              <w:rPr>
                <w:rFonts w:ascii="Arial" w:eastAsia="Arial" w:hAnsi="Arial" w:cs="Arial"/>
                <w:b/>
                <w:sz w:val="22"/>
                <w:szCs w:val="22"/>
              </w:rPr>
              <w:t xml:space="preserve">Green Geckos – </w:t>
            </w:r>
            <w:r w:rsidRPr="005B5768">
              <w:rPr>
                <w:rFonts w:ascii="Arial" w:eastAsia="Arial" w:hAnsi="Arial" w:cs="Arial"/>
                <w:sz w:val="22"/>
                <w:szCs w:val="22"/>
              </w:rPr>
              <w:t>Mr Smith and Miss Khakh</w:t>
            </w:r>
          </w:p>
          <w:p w:rsidR="005B5768" w:rsidRDefault="005B5768" w:rsidP="005B5768">
            <w:pPr>
              <w:jc w:val="both"/>
              <w:rPr>
                <w:rFonts w:ascii="Arial" w:eastAsia="Arial" w:hAnsi="Arial" w:cs="Arial"/>
                <w:sz w:val="22"/>
                <w:szCs w:val="22"/>
                <w:u w:val="single"/>
              </w:rPr>
            </w:pPr>
          </w:p>
          <w:p w:rsidR="005B5768" w:rsidRPr="00927357" w:rsidRDefault="005B5768" w:rsidP="005B5768">
            <w:pPr>
              <w:jc w:val="both"/>
              <w:rPr>
                <w:rFonts w:ascii="Arial" w:eastAsia="Arial" w:hAnsi="Arial" w:cs="Arial"/>
                <w:sz w:val="18"/>
                <w:szCs w:val="18"/>
                <w:u w:val="single"/>
              </w:rPr>
            </w:pPr>
            <w:r w:rsidRPr="00927357">
              <w:rPr>
                <w:rFonts w:ascii="Arial" w:eastAsia="Arial" w:hAnsi="Arial" w:cs="Arial"/>
                <w:sz w:val="18"/>
                <w:szCs w:val="18"/>
                <w:u w:val="single"/>
              </w:rPr>
              <w:t>Green Geckos and Goannas library day will be on Monday.</w:t>
            </w:r>
          </w:p>
          <w:p w:rsidR="005B5768" w:rsidRDefault="005B5768">
            <w:pPr>
              <w:jc w:val="both"/>
              <w:rPr>
                <w:rFonts w:ascii="Arial" w:eastAsia="Arial" w:hAnsi="Arial" w:cs="Arial"/>
                <w:b/>
                <w:sz w:val="22"/>
                <w:szCs w:val="22"/>
              </w:rPr>
            </w:pPr>
          </w:p>
        </w:tc>
        <w:tc>
          <w:tcPr>
            <w:tcW w:w="5222" w:type="dxa"/>
          </w:tcPr>
          <w:p w:rsidR="005B5768" w:rsidRDefault="005B5768" w:rsidP="005B5768">
            <w:pPr>
              <w:jc w:val="both"/>
              <w:rPr>
                <w:rFonts w:ascii="Arial" w:eastAsia="Arial" w:hAnsi="Arial" w:cs="Arial"/>
                <w:b/>
                <w:sz w:val="22"/>
                <w:szCs w:val="22"/>
              </w:rPr>
            </w:pPr>
          </w:p>
          <w:p w:rsidR="005B5768" w:rsidRDefault="005B5768" w:rsidP="005B5768">
            <w:pPr>
              <w:jc w:val="both"/>
              <w:rPr>
                <w:rFonts w:ascii="Arial" w:eastAsia="Arial" w:hAnsi="Arial" w:cs="Arial"/>
                <w:sz w:val="22"/>
                <w:szCs w:val="22"/>
              </w:rPr>
            </w:pPr>
            <w:r>
              <w:rPr>
                <w:rFonts w:ascii="Arial" w:eastAsia="Arial" w:hAnsi="Arial" w:cs="Arial"/>
                <w:b/>
                <w:sz w:val="22"/>
                <w:szCs w:val="22"/>
              </w:rPr>
              <w:t xml:space="preserve">Pink Platypuses – </w:t>
            </w:r>
            <w:r w:rsidRPr="005B5768">
              <w:rPr>
                <w:rFonts w:ascii="Arial" w:eastAsia="Arial" w:hAnsi="Arial" w:cs="Arial"/>
                <w:sz w:val="22"/>
                <w:szCs w:val="22"/>
              </w:rPr>
              <w:t>Mr</w:t>
            </w:r>
            <w:r>
              <w:rPr>
                <w:rFonts w:ascii="Arial" w:eastAsia="Arial" w:hAnsi="Arial" w:cs="Arial"/>
                <w:sz w:val="22"/>
                <w:szCs w:val="22"/>
              </w:rPr>
              <w:t>s Taylor</w:t>
            </w:r>
            <w:r w:rsidRPr="005B5768">
              <w:rPr>
                <w:rFonts w:ascii="Arial" w:eastAsia="Arial" w:hAnsi="Arial" w:cs="Arial"/>
                <w:sz w:val="22"/>
                <w:szCs w:val="22"/>
              </w:rPr>
              <w:t xml:space="preserve"> and </w:t>
            </w:r>
            <w:r>
              <w:rPr>
                <w:rFonts w:ascii="Arial" w:eastAsia="Arial" w:hAnsi="Arial" w:cs="Arial"/>
                <w:sz w:val="22"/>
                <w:szCs w:val="22"/>
              </w:rPr>
              <w:t xml:space="preserve">Mr </w:t>
            </w:r>
            <w:proofErr w:type="spellStart"/>
            <w:r>
              <w:rPr>
                <w:rFonts w:ascii="Arial" w:eastAsia="Arial" w:hAnsi="Arial" w:cs="Arial"/>
                <w:sz w:val="22"/>
                <w:szCs w:val="22"/>
              </w:rPr>
              <w:t>Chensee</w:t>
            </w:r>
            <w:proofErr w:type="spellEnd"/>
          </w:p>
          <w:p w:rsidR="005B5768" w:rsidRDefault="005B5768" w:rsidP="005B5768">
            <w:pPr>
              <w:jc w:val="both"/>
              <w:rPr>
                <w:rFonts w:ascii="Arial" w:eastAsia="Arial" w:hAnsi="Arial" w:cs="Arial"/>
                <w:sz w:val="22"/>
                <w:szCs w:val="22"/>
              </w:rPr>
            </w:pPr>
          </w:p>
          <w:p w:rsidR="005B5768" w:rsidRDefault="005B5768" w:rsidP="005B5768">
            <w:pPr>
              <w:jc w:val="both"/>
              <w:rPr>
                <w:rFonts w:ascii="Arial" w:eastAsia="Arial" w:hAnsi="Arial" w:cs="Arial"/>
                <w:b/>
                <w:sz w:val="22"/>
                <w:szCs w:val="22"/>
              </w:rPr>
            </w:pPr>
            <w:r>
              <w:rPr>
                <w:rFonts w:ascii="Arial" w:eastAsia="Arial" w:hAnsi="Arial" w:cs="Arial"/>
                <w:b/>
                <w:sz w:val="22"/>
                <w:szCs w:val="22"/>
              </w:rPr>
              <w:t>Pink Possums</w:t>
            </w:r>
            <w:r w:rsidRPr="005B5768">
              <w:rPr>
                <w:rFonts w:ascii="Arial" w:eastAsia="Arial" w:hAnsi="Arial" w:cs="Arial"/>
                <w:b/>
                <w:sz w:val="22"/>
                <w:szCs w:val="22"/>
              </w:rPr>
              <w:t xml:space="preserve"> –</w:t>
            </w:r>
            <w:r>
              <w:rPr>
                <w:rFonts w:ascii="Arial" w:eastAsia="Arial" w:hAnsi="Arial" w:cs="Arial"/>
                <w:sz w:val="22"/>
                <w:szCs w:val="22"/>
              </w:rPr>
              <w:t xml:space="preserve"> Miss </w:t>
            </w:r>
            <w:proofErr w:type="spellStart"/>
            <w:r>
              <w:rPr>
                <w:rFonts w:ascii="Arial" w:eastAsia="Arial" w:hAnsi="Arial" w:cs="Arial"/>
                <w:sz w:val="22"/>
                <w:szCs w:val="22"/>
              </w:rPr>
              <w:t>Hellier</w:t>
            </w:r>
            <w:proofErr w:type="spellEnd"/>
            <w:r>
              <w:rPr>
                <w:rFonts w:ascii="Arial" w:eastAsia="Arial" w:hAnsi="Arial" w:cs="Arial"/>
                <w:sz w:val="22"/>
                <w:szCs w:val="22"/>
              </w:rPr>
              <w:t xml:space="preserve"> and Mrs </w:t>
            </w:r>
            <w:proofErr w:type="spellStart"/>
            <w:r>
              <w:rPr>
                <w:rFonts w:ascii="Arial" w:eastAsia="Arial" w:hAnsi="Arial" w:cs="Arial"/>
                <w:sz w:val="22"/>
                <w:szCs w:val="22"/>
              </w:rPr>
              <w:t>Fragogianis</w:t>
            </w:r>
            <w:proofErr w:type="spellEnd"/>
          </w:p>
          <w:p w:rsidR="005B5768" w:rsidRPr="005B5768" w:rsidRDefault="005B5768" w:rsidP="005B5768">
            <w:pPr>
              <w:jc w:val="both"/>
              <w:rPr>
                <w:rFonts w:ascii="Arial" w:eastAsia="Arial" w:hAnsi="Arial" w:cs="Arial"/>
                <w:b/>
                <w:sz w:val="22"/>
                <w:szCs w:val="22"/>
              </w:rPr>
            </w:pPr>
          </w:p>
          <w:p w:rsidR="005B5768" w:rsidRPr="00927357" w:rsidRDefault="005B5768" w:rsidP="005B5768">
            <w:pPr>
              <w:jc w:val="both"/>
              <w:rPr>
                <w:rFonts w:ascii="Arial" w:eastAsia="Arial" w:hAnsi="Arial" w:cs="Arial"/>
                <w:sz w:val="18"/>
                <w:szCs w:val="18"/>
                <w:u w:val="single"/>
              </w:rPr>
            </w:pPr>
            <w:r w:rsidRPr="00927357">
              <w:rPr>
                <w:rFonts w:ascii="Arial" w:eastAsia="Arial" w:hAnsi="Arial" w:cs="Arial"/>
                <w:sz w:val="18"/>
                <w:szCs w:val="18"/>
                <w:u w:val="single"/>
              </w:rPr>
              <w:t>Pink Platypuses and Possums library day will be on Tuesday.</w:t>
            </w:r>
          </w:p>
          <w:p w:rsidR="005B5768" w:rsidRDefault="005B5768" w:rsidP="005B5768">
            <w:pPr>
              <w:jc w:val="both"/>
              <w:rPr>
                <w:rFonts w:ascii="Arial" w:eastAsia="Arial" w:hAnsi="Arial" w:cs="Arial"/>
                <w:b/>
                <w:sz w:val="22"/>
                <w:szCs w:val="22"/>
              </w:rPr>
            </w:pPr>
          </w:p>
        </w:tc>
      </w:tr>
    </w:tbl>
    <w:p w:rsidR="00192BF3" w:rsidRDefault="00192BF3">
      <w:pPr>
        <w:jc w:val="both"/>
        <w:rPr>
          <w:rFonts w:ascii="Arial" w:eastAsia="Arial" w:hAnsi="Arial" w:cs="Arial"/>
          <w:sz w:val="22"/>
          <w:szCs w:val="22"/>
        </w:rPr>
      </w:pPr>
    </w:p>
    <w:p w:rsidR="00192BF3" w:rsidRDefault="00D473A9">
      <w:pPr>
        <w:jc w:val="center"/>
        <w:rPr>
          <w:rFonts w:ascii="Arial" w:eastAsia="Arial" w:hAnsi="Arial" w:cs="Arial"/>
          <w:b/>
          <w:sz w:val="22"/>
          <w:szCs w:val="22"/>
          <w:u w:val="single"/>
        </w:rPr>
      </w:pPr>
      <w:r>
        <w:rPr>
          <w:rFonts w:ascii="Arial" w:eastAsia="Arial" w:hAnsi="Arial" w:cs="Arial"/>
          <w:b/>
          <w:sz w:val="22"/>
          <w:szCs w:val="22"/>
          <w:u w:val="single"/>
        </w:rPr>
        <w:t>Topics being studied in Early Stage One</w:t>
      </w:r>
    </w:p>
    <w:p w:rsidR="00192BF3" w:rsidRDefault="00192BF3">
      <w:pPr>
        <w:jc w:val="center"/>
        <w:rPr>
          <w:rFonts w:ascii="Arial" w:eastAsia="Arial" w:hAnsi="Arial" w:cs="Arial"/>
          <w:b/>
          <w:sz w:val="22"/>
          <w:szCs w:val="22"/>
          <w:u w:val="single"/>
        </w:rPr>
      </w:pPr>
    </w:p>
    <w:tbl>
      <w:tblPr>
        <w:tblStyle w:val="a0"/>
        <w:tblW w:w="11012" w:type="dxa"/>
        <w:tblInd w:w="-294" w:type="dxa"/>
        <w:tblLayout w:type="fixed"/>
        <w:tblLook w:val="0400" w:firstRow="0" w:lastRow="0" w:firstColumn="0" w:lastColumn="0" w:noHBand="0" w:noVBand="1"/>
      </w:tblPr>
      <w:tblGrid>
        <w:gridCol w:w="1192"/>
        <w:gridCol w:w="2353"/>
        <w:gridCol w:w="2551"/>
        <w:gridCol w:w="2552"/>
        <w:gridCol w:w="2364"/>
      </w:tblGrid>
      <w:tr w:rsidR="00192BF3">
        <w:trPr>
          <w:trHeight w:val="20"/>
        </w:trPr>
        <w:tc>
          <w:tcPr>
            <w:tcW w:w="1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192BF3">
            <w:pPr>
              <w:jc w:val="center"/>
              <w:rPr>
                <w:rFonts w:ascii="Arial" w:eastAsia="Arial" w:hAnsi="Arial" w:cs="Arial"/>
                <w:b/>
                <w:sz w:val="16"/>
                <w:szCs w:val="16"/>
                <w:u w:val="single"/>
              </w:rPr>
            </w:pPr>
          </w:p>
        </w:tc>
        <w:tc>
          <w:tcPr>
            <w:tcW w:w="2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F3" w:rsidRDefault="00D473A9">
            <w:pPr>
              <w:jc w:val="center"/>
              <w:rPr>
                <w:rFonts w:ascii="Arial" w:eastAsia="Arial" w:hAnsi="Arial" w:cs="Arial"/>
                <w:b/>
                <w:sz w:val="20"/>
                <w:szCs w:val="20"/>
                <w:u w:val="single"/>
              </w:rPr>
            </w:pPr>
            <w:r>
              <w:rPr>
                <w:rFonts w:ascii="Arial" w:eastAsia="Arial" w:hAnsi="Arial" w:cs="Arial"/>
                <w:b/>
                <w:sz w:val="20"/>
                <w:szCs w:val="20"/>
                <w:u w:val="single"/>
              </w:rPr>
              <w:t>Term 1</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F3" w:rsidRDefault="00D473A9">
            <w:pPr>
              <w:jc w:val="center"/>
              <w:rPr>
                <w:rFonts w:ascii="Arial" w:eastAsia="Arial" w:hAnsi="Arial" w:cs="Arial"/>
                <w:b/>
                <w:sz w:val="20"/>
                <w:szCs w:val="20"/>
                <w:u w:val="single"/>
              </w:rPr>
            </w:pPr>
            <w:r>
              <w:rPr>
                <w:rFonts w:ascii="Arial" w:eastAsia="Arial" w:hAnsi="Arial" w:cs="Arial"/>
                <w:b/>
                <w:sz w:val="20"/>
                <w:szCs w:val="20"/>
                <w:u w:val="single"/>
              </w:rPr>
              <w:t>Term 2</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F3" w:rsidRDefault="00D473A9">
            <w:pPr>
              <w:jc w:val="center"/>
              <w:rPr>
                <w:rFonts w:ascii="Arial" w:eastAsia="Arial" w:hAnsi="Arial" w:cs="Arial"/>
                <w:b/>
                <w:sz w:val="20"/>
                <w:szCs w:val="20"/>
                <w:u w:val="single"/>
              </w:rPr>
            </w:pPr>
            <w:r>
              <w:rPr>
                <w:rFonts w:ascii="Arial" w:eastAsia="Arial" w:hAnsi="Arial" w:cs="Arial"/>
                <w:b/>
                <w:sz w:val="20"/>
                <w:szCs w:val="20"/>
                <w:u w:val="single"/>
              </w:rPr>
              <w:t>Term 3</w:t>
            </w:r>
          </w:p>
        </w:tc>
        <w:tc>
          <w:tcPr>
            <w:tcW w:w="2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F3" w:rsidRDefault="00D473A9">
            <w:pPr>
              <w:jc w:val="center"/>
              <w:rPr>
                <w:rFonts w:ascii="Arial" w:eastAsia="Arial" w:hAnsi="Arial" w:cs="Arial"/>
                <w:b/>
                <w:sz w:val="20"/>
                <w:szCs w:val="20"/>
                <w:u w:val="single"/>
              </w:rPr>
            </w:pPr>
            <w:r>
              <w:rPr>
                <w:rFonts w:ascii="Arial" w:eastAsia="Arial" w:hAnsi="Arial" w:cs="Arial"/>
                <w:b/>
                <w:sz w:val="20"/>
                <w:szCs w:val="20"/>
                <w:u w:val="single"/>
              </w:rPr>
              <w:t>Term 4</w:t>
            </w:r>
          </w:p>
        </w:tc>
      </w:tr>
      <w:tr w:rsidR="00192BF3">
        <w:trPr>
          <w:trHeight w:val="560"/>
        </w:trPr>
        <w:tc>
          <w:tcPr>
            <w:tcW w:w="1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History</w:t>
            </w:r>
          </w:p>
        </w:tc>
        <w:tc>
          <w:tcPr>
            <w:tcW w:w="2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Personal and Family Histories</w:t>
            </w:r>
          </w:p>
          <w:p w:rsidR="00192BF3" w:rsidRDefault="00D473A9">
            <w:pPr>
              <w:rPr>
                <w:rFonts w:ascii="Arial" w:eastAsia="Arial" w:hAnsi="Arial" w:cs="Arial"/>
                <w:sz w:val="18"/>
                <w:szCs w:val="18"/>
              </w:rPr>
            </w:pPr>
            <w:r>
              <w:rPr>
                <w:rFonts w:ascii="Arial" w:eastAsia="Arial" w:hAnsi="Arial" w:cs="Arial"/>
                <w:sz w:val="18"/>
                <w:szCs w:val="18"/>
              </w:rPr>
              <w:t>This is me</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Present and Past Family Life</w:t>
            </w:r>
          </w:p>
          <w:p w:rsidR="00192BF3" w:rsidRDefault="00D473A9">
            <w:pPr>
              <w:rPr>
                <w:rFonts w:ascii="Arial" w:eastAsia="Arial" w:hAnsi="Arial" w:cs="Arial"/>
                <w:sz w:val="18"/>
                <w:szCs w:val="18"/>
              </w:rPr>
            </w:pPr>
            <w:r>
              <w:rPr>
                <w:rFonts w:ascii="Arial" w:eastAsia="Arial" w:hAnsi="Arial" w:cs="Arial"/>
                <w:sz w:val="18"/>
                <w:szCs w:val="18"/>
              </w:rPr>
              <w:t>Family History and Aboriginal Dreamtime</w:t>
            </w:r>
          </w:p>
        </w:tc>
        <w:tc>
          <w:tcPr>
            <w:tcW w:w="2552"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rsidR="00192BF3" w:rsidRDefault="00192BF3">
            <w:pPr>
              <w:jc w:val="center"/>
              <w:rPr>
                <w:rFonts w:ascii="Arial" w:eastAsia="Arial" w:hAnsi="Arial" w:cs="Arial"/>
                <w:b/>
                <w:sz w:val="18"/>
                <w:szCs w:val="18"/>
                <w:u w:val="single"/>
              </w:rPr>
            </w:pPr>
          </w:p>
        </w:tc>
        <w:tc>
          <w:tcPr>
            <w:tcW w:w="2364"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rsidR="00192BF3" w:rsidRDefault="00192BF3">
            <w:pPr>
              <w:jc w:val="center"/>
              <w:rPr>
                <w:rFonts w:ascii="Arial" w:eastAsia="Arial" w:hAnsi="Arial" w:cs="Arial"/>
                <w:b/>
                <w:sz w:val="18"/>
                <w:szCs w:val="18"/>
                <w:u w:val="single"/>
              </w:rPr>
            </w:pPr>
          </w:p>
        </w:tc>
      </w:tr>
      <w:tr w:rsidR="00192BF3">
        <w:trPr>
          <w:trHeight w:val="740"/>
        </w:trPr>
        <w:tc>
          <w:tcPr>
            <w:tcW w:w="1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Geography</w:t>
            </w:r>
          </w:p>
        </w:tc>
        <w:tc>
          <w:tcPr>
            <w:tcW w:w="235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92BF3" w:rsidRDefault="00192BF3">
            <w:pPr>
              <w:jc w:val="center"/>
              <w:rPr>
                <w:rFonts w:ascii="Arial" w:eastAsia="Arial" w:hAnsi="Arial" w:cs="Arial"/>
                <w:b/>
                <w:sz w:val="18"/>
                <w:szCs w:val="18"/>
                <w:u w:val="single"/>
              </w:rPr>
            </w:pPr>
          </w:p>
        </w:tc>
        <w:tc>
          <w:tcPr>
            <w:tcW w:w="255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92BF3" w:rsidRDefault="00192BF3">
            <w:pPr>
              <w:jc w:val="center"/>
              <w:rPr>
                <w:rFonts w:ascii="Arial" w:eastAsia="Arial" w:hAnsi="Arial" w:cs="Arial"/>
                <w:b/>
                <w:sz w:val="18"/>
                <w:szCs w:val="18"/>
                <w:u w:val="single"/>
              </w:rPr>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People live in Spaces</w:t>
            </w:r>
          </w:p>
          <w:p w:rsidR="00192BF3" w:rsidRDefault="00D473A9">
            <w:pPr>
              <w:rPr>
                <w:rFonts w:ascii="Arial" w:eastAsia="Arial" w:hAnsi="Arial" w:cs="Arial"/>
                <w:sz w:val="18"/>
                <w:szCs w:val="18"/>
              </w:rPr>
            </w:pPr>
            <w:r>
              <w:rPr>
                <w:rFonts w:ascii="Arial" w:eastAsia="Arial" w:hAnsi="Arial" w:cs="Arial"/>
                <w:sz w:val="18"/>
                <w:szCs w:val="18"/>
              </w:rPr>
              <w:t>My School Grounds</w:t>
            </w:r>
          </w:p>
        </w:tc>
        <w:tc>
          <w:tcPr>
            <w:tcW w:w="2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People live in Spaces</w:t>
            </w:r>
          </w:p>
          <w:p w:rsidR="00192BF3" w:rsidRDefault="00D473A9">
            <w:pPr>
              <w:rPr>
                <w:rFonts w:ascii="Arial" w:eastAsia="Arial" w:hAnsi="Arial" w:cs="Arial"/>
                <w:sz w:val="18"/>
                <w:szCs w:val="18"/>
              </w:rPr>
            </w:pPr>
            <w:r>
              <w:rPr>
                <w:rFonts w:ascii="Arial" w:eastAsia="Arial" w:hAnsi="Arial" w:cs="Arial"/>
                <w:sz w:val="18"/>
                <w:szCs w:val="18"/>
              </w:rPr>
              <w:t xml:space="preserve">People live in places </w:t>
            </w:r>
          </w:p>
        </w:tc>
      </w:tr>
      <w:tr w:rsidR="00192BF3">
        <w:trPr>
          <w:trHeight w:val="1420"/>
        </w:trPr>
        <w:tc>
          <w:tcPr>
            <w:tcW w:w="1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Science</w:t>
            </w:r>
          </w:p>
        </w:tc>
        <w:tc>
          <w:tcPr>
            <w:tcW w:w="2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Material World</w:t>
            </w:r>
          </w:p>
          <w:p w:rsidR="00192BF3" w:rsidRDefault="00D473A9">
            <w:pPr>
              <w:rPr>
                <w:rFonts w:ascii="Arial" w:eastAsia="Arial" w:hAnsi="Arial" w:cs="Arial"/>
                <w:b/>
                <w:sz w:val="18"/>
                <w:szCs w:val="18"/>
                <w:u w:val="single"/>
              </w:rPr>
            </w:pPr>
            <w:r>
              <w:rPr>
                <w:rFonts w:ascii="Arial" w:eastAsia="Arial" w:hAnsi="Arial" w:cs="Arial"/>
                <w:sz w:val="18"/>
                <w:szCs w:val="18"/>
              </w:rPr>
              <w:t>What are some of the observable properties of materials? How do the properties of materials affect their use?</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5AF8" w:rsidRDefault="00295AF8" w:rsidP="00295AF8">
            <w:pPr>
              <w:jc w:val="center"/>
              <w:rPr>
                <w:rFonts w:ascii="Arial" w:eastAsia="Arial" w:hAnsi="Arial" w:cs="Arial"/>
                <w:b/>
                <w:sz w:val="18"/>
                <w:szCs w:val="18"/>
                <w:u w:val="single"/>
              </w:rPr>
            </w:pPr>
            <w:r>
              <w:rPr>
                <w:rFonts w:ascii="Arial" w:eastAsia="Arial" w:hAnsi="Arial" w:cs="Arial"/>
                <w:b/>
                <w:sz w:val="18"/>
                <w:szCs w:val="18"/>
                <w:u w:val="single"/>
              </w:rPr>
              <w:t>Living World</w:t>
            </w:r>
          </w:p>
          <w:p w:rsidR="00295AF8" w:rsidRDefault="00295AF8" w:rsidP="00295AF8">
            <w:pPr>
              <w:rPr>
                <w:rFonts w:ascii="Arial" w:eastAsia="Arial" w:hAnsi="Arial" w:cs="Arial"/>
                <w:b/>
                <w:sz w:val="18"/>
                <w:szCs w:val="18"/>
                <w:u w:val="single"/>
              </w:rPr>
            </w:pPr>
            <w:r>
              <w:rPr>
                <w:rFonts w:ascii="Arial" w:eastAsia="Arial" w:hAnsi="Arial" w:cs="Arial"/>
                <w:sz w:val="18"/>
                <w:szCs w:val="18"/>
              </w:rPr>
              <w:t>What do we notice about living things?</w:t>
            </w:r>
          </w:p>
          <w:p w:rsidR="00295AF8" w:rsidRDefault="00295AF8" w:rsidP="00295AF8">
            <w:pPr>
              <w:rPr>
                <w:rFonts w:ascii="Arial" w:eastAsia="Arial" w:hAnsi="Arial" w:cs="Arial"/>
                <w:sz w:val="18"/>
                <w:szCs w:val="18"/>
              </w:rPr>
            </w:pPr>
            <w:r>
              <w:rPr>
                <w:rFonts w:ascii="Arial" w:eastAsia="Arial" w:hAnsi="Arial" w:cs="Arial"/>
                <w:sz w:val="18"/>
                <w:szCs w:val="18"/>
              </w:rPr>
              <w:t>How can living things be used to meet our needs?</w:t>
            </w:r>
          </w:p>
          <w:p w:rsidR="00192BF3" w:rsidRDefault="00192BF3" w:rsidP="00295AF8">
            <w:pPr>
              <w:rPr>
                <w:rFonts w:ascii="Arial" w:eastAsia="Arial" w:hAnsi="Arial" w:cs="Arial"/>
                <w:b/>
                <w:sz w:val="18"/>
                <w:szCs w:val="18"/>
                <w:u w:val="single"/>
              </w:rPr>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5AF8" w:rsidRDefault="00295AF8" w:rsidP="00295AF8">
            <w:pPr>
              <w:jc w:val="center"/>
              <w:rPr>
                <w:rFonts w:ascii="Arial" w:eastAsia="Arial" w:hAnsi="Arial" w:cs="Arial"/>
                <w:b/>
                <w:sz w:val="18"/>
                <w:szCs w:val="18"/>
                <w:u w:val="single"/>
              </w:rPr>
            </w:pPr>
            <w:r>
              <w:rPr>
                <w:rFonts w:ascii="Arial" w:eastAsia="Arial" w:hAnsi="Arial" w:cs="Arial"/>
                <w:b/>
                <w:sz w:val="18"/>
                <w:szCs w:val="18"/>
                <w:u w:val="single"/>
              </w:rPr>
              <w:t>Physical World</w:t>
            </w:r>
          </w:p>
          <w:p w:rsidR="00295AF8" w:rsidRDefault="00295AF8" w:rsidP="00295AF8">
            <w:pPr>
              <w:rPr>
                <w:rFonts w:ascii="Arial" w:eastAsia="Arial" w:hAnsi="Arial" w:cs="Arial"/>
                <w:sz w:val="18"/>
                <w:szCs w:val="18"/>
              </w:rPr>
            </w:pPr>
            <w:r>
              <w:rPr>
                <w:rFonts w:ascii="Arial" w:eastAsia="Arial" w:hAnsi="Arial" w:cs="Arial"/>
                <w:sz w:val="18"/>
                <w:szCs w:val="18"/>
              </w:rPr>
              <w:t>What causes objects to move in different ways?</w:t>
            </w:r>
          </w:p>
          <w:p w:rsidR="00192BF3" w:rsidRDefault="00192BF3" w:rsidP="00295AF8">
            <w:pPr>
              <w:rPr>
                <w:rFonts w:ascii="Arial" w:eastAsia="Arial" w:hAnsi="Arial" w:cs="Arial"/>
                <w:b/>
                <w:sz w:val="18"/>
                <w:szCs w:val="18"/>
                <w:u w:val="single"/>
              </w:rPr>
            </w:pPr>
          </w:p>
        </w:tc>
        <w:tc>
          <w:tcPr>
            <w:tcW w:w="2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 xml:space="preserve">Earth and Space </w:t>
            </w:r>
          </w:p>
          <w:p w:rsidR="00192BF3" w:rsidRDefault="00D473A9">
            <w:pPr>
              <w:rPr>
                <w:rFonts w:ascii="Arial" w:eastAsia="Arial" w:hAnsi="Arial" w:cs="Arial"/>
                <w:sz w:val="18"/>
                <w:szCs w:val="18"/>
              </w:rPr>
            </w:pPr>
            <w:r>
              <w:rPr>
                <w:rFonts w:ascii="Arial" w:eastAsia="Arial" w:hAnsi="Arial" w:cs="Arial"/>
                <w:color w:val="000000"/>
                <w:sz w:val="18"/>
                <w:szCs w:val="18"/>
              </w:rPr>
              <w:t>How do daily and seasonal changes affect the environment?</w:t>
            </w:r>
          </w:p>
          <w:p w:rsidR="00192BF3" w:rsidRDefault="00192BF3">
            <w:pPr>
              <w:jc w:val="center"/>
              <w:rPr>
                <w:rFonts w:ascii="Arial" w:eastAsia="Arial" w:hAnsi="Arial" w:cs="Arial"/>
                <w:b/>
                <w:sz w:val="18"/>
                <w:szCs w:val="18"/>
                <w:u w:val="single"/>
              </w:rPr>
            </w:pPr>
          </w:p>
        </w:tc>
      </w:tr>
      <w:tr w:rsidR="00192BF3">
        <w:trPr>
          <w:trHeight w:val="880"/>
        </w:trPr>
        <w:tc>
          <w:tcPr>
            <w:tcW w:w="1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English</w:t>
            </w:r>
          </w:p>
          <w:p w:rsidR="00192BF3" w:rsidRDefault="00192BF3">
            <w:pPr>
              <w:jc w:val="center"/>
              <w:rPr>
                <w:rFonts w:ascii="Arial" w:eastAsia="Arial" w:hAnsi="Arial" w:cs="Arial"/>
                <w:b/>
                <w:sz w:val="18"/>
                <w:szCs w:val="18"/>
                <w:u w:val="single"/>
              </w:rPr>
            </w:pPr>
          </w:p>
        </w:tc>
        <w:tc>
          <w:tcPr>
            <w:tcW w:w="2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Nursery Rhymes</w:t>
            </w:r>
          </w:p>
          <w:p w:rsidR="00295AF8" w:rsidRDefault="00295AF8">
            <w:pPr>
              <w:rPr>
                <w:rFonts w:ascii="Arial" w:eastAsia="Arial" w:hAnsi="Arial" w:cs="Arial"/>
                <w:b/>
                <w:sz w:val="18"/>
                <w:szCs w:val="18"/>
                <w:u w:val="single"/>
              </w:rPr>
            </w:pPr>
          </w:p>
          <w:p w:rsidR="00192BF3" w:rsidRDefault="00D473A9">
            <w:pPr>
              <w:rPr>
                <w:rFonts w:ascii="Arial" w:eastAsia="Arial" w:hAnsi="Arial" w:cs="Arial"/>
                <w:b/>
                <w:sz w:val="18"/>
                <w:szCs w:val="18"/>
                <w:u w:val="single"/>
              </w:rPr>
            </w:pPr>
            <w:r>
              <w:rPr>
                <w:rFonts w:ascii="Arial" w:eastAsia="Arial" w:hAnsi="Arial" w:cs="Arial"/>
                <w:b/>
                <w:sz w:val="18"/>
                <w:szCs w:val="18"/>
                <w:u w:val="single"/>
              </w:rPr>
              <w:t>Concept: Narrative</w:t>
            </w:r>
          </w:p>
          <w:p w:rsidR="00192BF3" w:rsidRDefault="00D473A9">
            <w:pPr>
              <w:rPr>
                <w:rFonts w:ascii="Arial" w:eastAsia="Arial" w:hAnsi="Arial" w:cs="Arial"/>
                <w:sz w:val="18"/>
                <w:szCs w:val="18"/>
              </w:rPr>
            </w:pPr>
            <w:r>
              <w:rPr>
                <w:rFonts w:ascii="Arial" w:eastAsia="Arial" w:hAnsi="Arial" w:cs="Arial"/>
                <w:sz w:val="18"/>
                <w:szCs w:val="18"/>
              </w:rPr>
              <w:t xml:space="preserve">Students understand that narrative is a way of sharing and learning about life experiences. </w:t>
            </w:r>
          </w:p>
          <w:p w:rsidR="00192BF3" w:rsidRDefault="00D473A9">
            <w:pPr>
              <w:rPr>
                <w:rFonts w:ascii="Arial" w:eastAsia="Arial" w:hAnsi="Arial" w:cs="Arial"/>
                <w:sz w:val="18"/>
                <w:szCs w:val="18"/>
              </w:rPr>
            </w:pPr>
            <w:r>
              <w:rPr>
                <w:rFonts w:ascii="Arial" w:eastAsia="Arial" w:hAnsi="Arial" w:cs="Arial"/>
                <w:sz w:val="18"/>
                <w:szCs w:val="18"/>
              </w:rPr>
              <w:t xml:space="preserve">They learn that stories can be real or imagined, have a beginning, a middle and an end. </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5AF8" w:rsidRDefault="00295AF8" w:rsidP="00295AF8">
            <w:pPr>
              <w:jc w:val="center"/>
              <w:rPr>
                <w:rFonts w:ascii="Arial" w:eastAsia="Arial" w:hAnsi="Arial" w:cs="Arial"/>
                <w:b/>
                <w:sz w:val="18"/>
                <w:szCs w:val="18"/>
                <w:u w:val="single"/>
              </w:rPr>
            </w:pPr>
            <w:r>
              <w:rPr>
                <w:rFonts w:ascii="Arial" w:eastAsia="Arial" w:hAnsi="Arial" w:cs="Arial"/>
                <w:b/>
                <w:sz w:val="18"/>
                <w:szCs w:val="18"/>
                <w:u w:val="single"/>
              </w:rPr>
              <w:t>Farm Animals</w:t>
            </w:r>
          </w:p>
          <w:p w:rsidR="00295AF8" w:rsidRDefault="00295AF8" w:rsidP="00295AF8">
            <w:pPr>
              <w:rPr>
                <w:rFonts w:ascii="Arial" w:eastAsia="Arial" w:hAnsi="Arial" w:cs="Arial"/>
                <w:b/>
                <w:sz w:val="18"/>
                <w:szCs w:val="18"/>
                <w:u w:val="single"/>
              </w:rPr>
            </w:pPr>
          </w:p>
          <w:p w:rsidR="00295AF8" w:rsidRDefault="00295AF8" w:rsidP="00295AF8">
            <w:pPr>
              <w:rPr>
                <w:rFonts w:ascii="Arial" w:eastAsia="Arial" w:hAnsi="Arial" w:cs="Arial"/>
                <w:b/>
                <w:sz w:val="18"/>
                <w:szCs w:val="18"/>
                <w:u w:val="single"/>
              </w:rPr>
            </w:pPr>
            <w:r>
              <w:rPr>
                <w:rFonts w:ascii="Arial" w:eastAsia="Arial" w:hAnsi="Arial" w:cs="Arial"/>
                <w:b/>
                <w:sz w:val="18"/>
                <w:szCs w:val="18"/>
                <w:u w:val="single"/>
              </w:rPr>
              <w:t>Concept: Engaging personally with texts</w:t>
            </w:r>
          </w:p>
          <w:p w:rsidR="00295AF8" w:rsidRDefault="00295AF8" w:rsidP="00295AF8">
            <w:pPr>
              <w:rPr>
                <w:rFonts w:ascii="Arial" w:eastAsia="Arial" w:hAnsi="Arial" w:cs="Arial"/>
                <w:sz w:val="18"/>
                <w:szCs w:val="18"/>
              </w:rPr>
            </w:pPr>
            <w:r>
              <w:rPr>
                <w:rFonts w:ascii="Arial" w:eastAsia="Arial" w:hAnsi="Arial" w:cs="Arial"/>
                <w:sz w:val="18"/>
                <w:szCs w:val="18"/>
              </w:rPr>
              <w:t>Students engage with texts for enjoyment and pleasure, expressing preferences and opinions. In their responding and composing they draw on their own feelings, experiences and culture.</w:t>
            </w:r>
          </w:p>
          <w:p w:rsidR="00192BF3" w:rsidRDefault="00192BF3">
            <w:pPr>
              <w:rPr>
                <w:rFonts w:ascii="Arial" w:eastAsia="Arial" w:hAnsi="Arial" w:cs="Arial"/>
                <w:b/>
                <w:sz w:val="18"/>
                <w:szCs w:val="18"/>
                <w:u w:val="single"/>
              </w:rPr>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5AF8" w:rsidRDefault="00295AF8" w:rsidP="00295AF8">
            <w:pPr>
              <w:jc w:val="center"/>
              <w:rPr>
                <w:rFonts w:ascii="Arial" w:eastAsia="Arial" w:hAnsi="Arial" w:cs="Arial"/>
                <w:b/>
                <w:sz w:val="18"/>
                <w:szCs w:val="18"/>
                <w:u w:val="single"/>
              </w:rPr>
            </w:pPr>
            <w:r>
              <w:rPr>
                <w:rFonts w:ascii="Arial" w:eastAsia="Arial" w:hAnsi="Arial" w:cs="Arial"/>
                <w:b/>
                <w:sz w:val="18"/>
                <w:szCs w:val="18"/>
                <w:u w:val="single"/>
              </w:rPr>
              <w:t>Australian Authors</w:t>
            </w:r>
          </w:p>
          <w:p w:rsidR="00295AF8" w:rsidRDefault="00295AF8" w:rsidP="00295AF8">
            <w:pPr>
              <w:rPr>
                <w:rFonts w:ascii="Arial" w:eastAsia="Arial" w:hAnsi="Arial" w:cs="Arial"/>
                <w:b/>
                <w:sz w:val="18"/>
                <w:szCs w:val="18"/>
                <w:u w:val="single"/>
              </w:rPr>
            </w:pPr>
          </w:p>
          <w:p w:rsidR="00295AF8" w:rsidRDefault="00295AF8" w:rsidP="00295AF8">
            <w:pPr>
              <w:rPr>
                <w:rFonts w:ascii="Arial" w:eastAsia="Arial" w:hAnsi="Arial" w:cs="Arial"/>
                <w:b/>
                <w:sz w:val="18"/>
                <w:szCs w:val="18"/>
                <w:u w:val="single"/>
              </w:rPr>
            </w:pPr>
            <w:r>
              <w:rPr>
                <w:rFonts w:ascii="Arial" w:eastAsia="Arial" w:hAnsi="Arial" w:cs="Arial"/>
                <w:b/>
                <w:sz w:val="18"/>
                <w:szCs w:val="18"/>
                <w:u w:val="single"/>
              </w:rPr>
              <w:t>Concept: Context</w:t>
            </w:r>
          </w:p>
          <w:p w:rsidR="00295AF8" w:rsidRDefault="00295AF8" w:rsidP="00295AF8">
            <w:pPr>
              <w:rPr>
                <w:rFonts w:ascii="Arial" w:eastAsia="Arial" w:hAnsi="Arial" w:cs="Arial"/>
                <w:sz w:val="18"/>
                <w:szCs w:val="18"/>
              </w:rPr>
            </w:pPr>
            <w:r>
              <w:rPr>
                <w:rFonts w:ascii="Arial" w:eastAsia="Arial" w:hAnsi="Arial" w:cs="Arial"/>
                <w:sz w:val="18"/>
                <w:szCs w:val="18"/>
              </w:rPr>
              <w:t xml:space="preserve">Students learn that: </w:t>
            </w:r>
          </w:p>
          <w:p w:rsidR="00295AF8" w:rsidRDefault="00295AF8" w:rsidP="00295AF8">
            <w:pPr>
              <w:rPr>
                <w:rFonts w:ascii="Arial" w:eastAsia="Arial" w:hAnsi="Arial" w:cs="Arial"/>
                <w:sz w:val="18"/>
                <w:szCs w:val="18"/>
              </w:rPr>
            </w:pPr>
            <w:r>
              <w:rPr>
                <w:rFonts w:ascii="Arial" w:eastAsia="Arial" w:hAnsi="Arial" w:cs="Arial"/>
                <w:sz w:val="18"/>
                <w:szCs w:val="18"/>
              </w:rPr>
              <w:t>* different situations require different language and behaviour</w:t>
            </w:r>
          </w:p>
          <w:p w:rsidR="00295AF8" w:rsidRDefault="00295AF8" w:rsidP="00295AF8">
            <w:pPr>
              <w:rPr>
                <w:rFonts w:ascii="Arial" w:eastAsia="Arial" w:hAnsi="Arial" w:cs="Arial"/>
                <w:sz w:val="18"/>
                <w:szCs w:val="18"/>
              </w:rPr>
            </w:pPr>
            <w:r>
              <w:rPr>
                <w:rFonts w:ascii="Arial" w:eastAsia="Arial" w:hAnsi="Arial" w:cs="Arial"/>
                <w:sz w:val="18"/>
                <w:szCs w:val="18"/>
              </w:rPr>
              <w:t>* texts reflect aspects of their own world</w:t>
            </w:r>
          </w:p>
          <w:p w:rsidR="00192BF3" w:rsidRDefault="00295AF8" w:rsidP="00295AF8">
            <w:pPr>
              <w:rPr>
                <w:rFonts w:ascii="Arial" w:eastAsia="Arial" w:hAnsi="Arial" w:cs="Arial"/>
                <w:sz w:val="18"/>
                <w:szCs w:val="18"/>
              </w:rPr>
            </w:pPr>
            <w:r>
              <w:rPr>
                <w:rFonts w:ascii="Arial" w:eastAsia="Arial" w:hAnsi="Arial" w:cs="Arial"/>
                <w:sz w:val="18"/>
                <w:szCs w:val="18"/>
              </w:rPr>
              <w:t>* texts are composed for specified audiences and purposes.</w:t>
            </w:r>
          </w:p>
        </w:tc>
        <w:tc>
          <w:tcPr>
            <w:tcW w:w="2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Fairy tales</w:t>
            </w:r>
          </w:p>
          <w:p w:rsidR="00192BF3" w:rsidRDefault="00192BF3">
            <w:pPr>
              <w:rPr>
                <w:rFonts w:ascii="Arial" w:eastAsia="Arial" w:hAnsi="Arial" w:cs="Arial"/>
                <w:b/>
                <w:sz w:val="18"/>
                <w:szCs w:val="18"/>
                <w:u w:val="single"/>
              </w:rPr>
            </w:pPr>
          </w:p>
          <w:p w:rsidR="00192BF3" w:rsidRDefault="00D473A9">
            <w:pPr>
              <w:rPr>
                <w:rFonts w:ascii="Arial" w:eastAsia="Arial" w:hAnsi="Arial" w:cs="Arial"/>
                <w:b/>
                <w:sz w:val="18"/>
                <w:szCs w:val="18"/>
                <w:u w:val="single"/>
              </w:rPr>
            </w:pPr>
            <w:r>
              <w:rPr>
                <w:rFonts w:ascii="Arial" w:eastAsia="Arial" w:hAnsi="Arial" w:cs="Arial"/>
                <w:b/>
                <w:sz w:val="18"/>
                <w:szCs w:val="18"/>
                <w:u w:val="single"/>
              </w:rPr>
              <w:t xml:space="preserve">Concept: Characterisation </w:t>
            </w:r>
            <w:r>
              <w:rPr>
                <w:rFonts w:ascii="Arial" w:eastAsia="Arial" w:hAnsi="Arial" w:cs="Arial"/>
                <w:b/>
                <w:i/>
                <w:sz w:val="18"/>
                <w:szCs w:val="18"/>
                <w:u w:val="single"/>
              </w:rPr>
              <w:t>in print, sound and images</w:t>
            </w:r>
          </w:p>
          <w:p w:rsidR="00192BF3" w:rsidRDefault="00D473A9">
            <w:pPr>
              <w:rPr>
                <w:rFonts w:ascii="Arial" w:eastAsia="Arial" w:hAnsi="Arial" w:cs="Arial"/>
                <w:sz w:val="18"/>
                <w:szCs w:val="18"/>
              </w:rPr>
            </w:pPr>
            <w:r>
              <w:rPr>
                <w:rFonts w:ascii="Arial" w:eastAsia="Arial" w:hAnsi="Arial" w:cs="Arial"/>
                <w:sz w:val="18"/>
                <w:szCs w:val="18"/>
              </w:rPr>
              <w:t>Students understand that characters in imaginative texts are visual, verbal and aural representations of people who participate in the narrative.</w:t>
            </w:r>
          </w:p>
          <w:p w:rsidR="00192BF3" w:rsidRDefault="00192BF3">
            <w:pPr>
              <w:rPr>
                <w:rFonts w:ascii="Arial" w:eastAsia="Arial" w:hAnsi="Arial" w:cs="Arial"/>
                <w:b/>
                <w:sz w:val="18"/>
                <w:szCs w:val="18"/>
                <w:u w:val="single"/>
              </w:rPr>
            </w:pPr>
          </w:p>
        </w:tc>
      </w:tr>
      <w:tr w:rsidR="00192BF3">
        <w:trPr>
          <w:trHeight w:val="460"/>
        </w:trPr>
        <w:tc>
          <w:tcPr>
            <w:tcW w:w="1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PDHPE</w:t>
            </w:r>
          </w:p>
        </w:tc>
        <w:tc>
          <w:tcPr>
            <w:tcW w:w="2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Gross Motor</w:t>
            </w:r>
          </w:p>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Social Skills</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Drug Education</w:t>
            </w:r>
          </w:p>
          <w:p w:rsidR="00192BF3" w:rsidRDefault="00192BF3">
            <w:pPr>
              <w:jc w:val="center"/>
              <w:rPr>
                <w:rFonts w:ascii="Arial" w:eastAsia="Arial" w:hAnsi="Arial" w:cs="Arial"/>
                <w:b/>
                <w:sz w:val="18"/>
                <w:szCs w:val="18"/>
                <w:u w:val="single"/>
              </w:rPr>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Child Protection</w:t>
            </w:r>
          </w:p>
          <w:p w:rsidR="00192BF3" w:rsidRDefault="00192BF3">
            <w:pPr>
              <w:jc w:val="center"/>
              <w:rPr>
                <w:rFonts w:ascii="Arial" w:eastAsia="Arial" w:hAnsi="Arial" w:cs="Arial"/>
                <w:b/>
                <w:sz w:val="18"/>
                <w:szCs w:val="18"/>
                <w:u w:val="single"/>
              </w:rPr>
            </w:pPr>
          </w:p>
        </w:tc>
        <w:tc>
          <w:tcPr>
            <w:tcW w:w="23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2BF3" w:rsidRDefault="00D473A9">
            <w:pPr>
              <w:jc w:val="center"/>
              <w:rPr>
                <w:rFonts w:ascii="Arial" w:eastAsia="Arial" w:hAnsi="Arial" w:cs="Arial"/>
                <w:b/>
                <w:sz w:val="18"/>
                <w:szCs w:val="18"/>
                <w:u w:val="single"/>
              </w:rPr>
            </w:pPr>
            <w:r>
              <w:rPr>
                <w:rFonts w:ascii="Arial" w:eastAsia="Arial" w:hAnsi="Arial" w:cs="Arial"/>
                <w:b/>
                <w:sz w:val="18"/>
                <w:szCs w:val="18"/>
                <w:u w:val="single"/>
              </w:rPr>
              <w:t>Personal Health Choices &amp; Safety</w:t>
            </w:r>
          </w:p>
        </w:tc>
      </w:tr>
    </w:tbl>
    <w:p w:rsidR="00192BF3" w:rsidRDefault="00D473A9">
      <w:pPr>
        <w:jc w:val="both"/>
        <w:rPr>
          <w:rFonts w:ascii="Arial" w:eastAsia="Arial" w:hAnsi="Arial" w:cs="Arial"/>
          <w:sz w:val="22"/>
          <w:szCs w:val="22"/>
        </w:rPr>
      </w:pPr>
      <w:r>
        <w:rPr>
          <w:rFonts w:ascii="Arial" w:eastAsia="Arial" w:hAnsi="Arial" w:cs="Arial"/>
          <w:sz w:val="22"/>
          <w:szCs w:val="22"/>
        </w:rPr>
        <w:lastRenderedPageBreak/>
        <w:t>To assist with our routine, we ask that the children bring the following items in their school bag:</w:t>
      </w:r>
    </w:p>
    <w:p w:rsidR="00192BF3" w:rsidRDefault="00D473A9">
      <w:pPr>
        <w:numPr>
          <w:ilvl w:val="0"/>
          <w:numId w:val="2"/>
        </w:numPr>
        <w:ind w:left="360"/>
        <w:jc w:val="both"/>
        <w:rPr>
          <w:sz w:val="22"/>
          <w:szCs w:val="22"/>
        </w:rPr>
      </w:pPr>
      <w:r>
        <w:rPr>
          <w:rFonts w:ascii="Arial" w:eastAsia="Arial" w:hAnsi="Arial" w:cs="Arial"/>
          <w:sz w:val="22"/>
          <w:szCs w:val="22"/>
        </w:rPr>
        <w:t>A small piece of fruit or vegetable cut up in a separate lunch box/snap lock bag and water for the 10am Crunch &amp; Sip break.</w:t>
      </w:r>
    </w:p>
    <w:p w:rsidR="00192BF3" w:rsidRDefault="00D473A9">
      <w:pPr>
        <w:numPr>
          <w:ilvl w:val="0"/>
          <w:numId w:val="2"/>
        </w:numPr>
        <w:ind w:left="360"/>
        <w:jc w:val="both"/>
        <w:rPr>
          <w:sz w:val="22"/>
          <w:szCs w:val="22"/>
        </w:rPr>
      </w:pPr>
      <w:r>
        <w:rPr>
          <w:rFonts w:ascii="Arial" w:eastAsia="Arial" w:hAnsi="Arial" w:cs="Arial"/>
          <w:sz w:val="22"/>
          <w:szCs w:val="22"/>
        </w:rPr>
        <w:t>A healthy snack for morning tea, packed separately to their lunch.</w:t>
      </w:r>
    </w:p>
    <w:p w:rsidR="00192BF3" w:rsidRDefault="00D473A9">
      <w:pPr>
        <w:numPr>
          <w:ilvl w:val="0"/>
          <w:numId w:val="5"/>
        </w:numPr>
        <w:ind w:left="360"/>
        <w:jc w:val="both"/>
        <w:rPr>
          <w:sz w:val="22"/>
          <w:szCs w:val="22"/>
        </w:rPr>
      </w:pPr>
      <w:r>
        <w:rPr>
          <w:rFonts w:ascii="Arial" w:eastAsia="Arial" w:hAnsi="Arial" w:cs="Arial"/>
          <w:sz w:val="22"/>
          <w:szCs w:val="22"/>
        </w:rPr>
        <w:t xml:space="preserve">Healthy lunch and drinks, preferably water. No glass or cans please. </w:t>
      </w:r>
    </w:p>
    <w:p w:rsidR="00192BF3" w:rsidRDefault="00D473A9">
      <w:pPr>
        <w:ind w:left="360"/>
        <w:jc w:val="both"/>
        <w:rPr>
          <w:sz w:val="22"/>
          <w:szCs w:val="22"/>
        </w:rPr>
      </w:pPr>
      <w:r>
        <w:rPr>
          <w:rFonts w:ascii="Arial" w:eastAsia="Arial" w:hAnsi="Arial" w:cs="Arial"/>
          <w:sz w:val="22"/>
          <w:szCs w:val="22"/>
        </w:rPr>
        <w:t>Students eat their lunch from 1:30-1:45pm. Any lunch not eaten is placed back in your child’s lunch box and returned home so you are aware of your child’s current eating habits.</w:t>
      </w:r>
    </w:p>
    <w:p w:rsidR="00192BF3" w:rsidRDefault="00D473A9">
      <w:pPr>
        <w:numPr>
          <w:ilvl w:val="0"/>
          <w:numId w:val="5"/>
        </w:numPr>
        <w:ind w:left="360"/>
        <w:rPr>
          <w:b/>
          <w:sz w:val="22"/>
          <w:szCs w:val="22"/>
        </w:rPr>
      </w:pPr>
      <w:r>
        <w:rPr>
          <w:rFonts w:ascii="Arial" w:eastAsia="Arial" w:hAnsi="Arial" w:cs="Arial"/>
          <w:b/>
          <w:sz w:val="22"/>
          <w:szCs w:val="22"/>
        </w:rPr>
        <w:t>Please do not send foods that contain nuts. We have a number of children with food allergies.</w:t>
      </w:r>
    </w:p>
    <w:p w:rsidR="00192BF3" w:rsidRDefault="00D473A9">
      <w:pPr>
        <w:numPr>
          <w:ilvl w:val="0"/>
          <w:numId w:val="2"/>
        </w:numPr>
        <w:ind w:left="360"/>
        <w:jc w:val="both"/>
        <w:rPr>
          <w:sz w:val="22"/>
          <w:szCs w:val="22"/>
        </w:rPr>
      </w:pPr>
      <w:r>
        <w:rPr>
          <w:rFonts w:ascii="Arial" w:eastAsia="Arial" w:hAnsi="Arial" w:cs="Arial"/>
          <w:sz w:val="22"/>
          <w:szCs w:val="22"/>
        </w:rPr>
        <w:t>School hat</w:t>
      </w:r>
    </w:p>
    <w:p w:rsidR="00192BF3" w:rsidRDefault="00D473A9">
      <w:pPr>
        <w:numPr>
          <w:ilvl w:val="0"/>
          <w:numId w:val="2"/>
        </w:numPr>
        <w:ind w:left="360"/>
        <w:jc w:val="both"/>
        <w:rPr>
          <w:sz w:val="22"/>
          <w:szCs w:val="22"/>
        </w:rPr>
      </w:pPr>
      <w:r>
        <w:rPr>
          <w:rFonts w:ascii="Arial" w:eastAsia="Arial" w:hAnsi="Arial" w:cs="Arial"/>
          <w:sz w:val="22"/>
          <w:szCs w:val="22"/>
        </w:rPr>
        <w:t>School library bag (only on their Library day)</w:t>
      </w:r>
    </w:p>
    <w:p w:rsidR="00192BF3" w:rsidRDefault="00D473A9">
      <w:pPr>
        <w:numPr>
          <w:ilvl w:val="0"/>
          <w:numId w:val="2"/>
        </w:numPr>
        <w:ind w:left="360"/>
        <w:jc w:val="both"/>
        <w:rPr>
          <w:sz w:val="22"/>
          <w:szCs w:val="22"/>
        </w:rPr>
      </w:pPr>
      <w:r>
        <w:rPr>
          <w:rFonts w:ascii="Arial" w:eastAsia="Arial" w:hAnsi="Arial" w:cs="Arial"/>
          <w:sz w:val="22"/>
          <w:szCs w:val="22"/>
        </w:rPr>
        <w:t>A jumper or cardigan and a raincoat</w:t>
      </w:r>
    </w:p>
    <w:p w:rsidR="00192BF3" w:rsidRDefault="00D473A9">
      <w:pPr>
        <w:numPr>
          <w:ilvl w:val="0"/>
          <w:numId w:val="2"/>
        </w:numPr>
        <w:ind w:left="360"/>
        <w:jc w:val="both"/>
        <w:rPr>
          <w:sz w:val="22"/>
          <w:szCs w:val="22"/>
        </w:rPr>
      </w:pPr>
      <w:r>
        <w:rPr>
          <w:rFonts w:ascii="Arial" w:eastAsia="Arial" w:hAnsi="Arial" w:cs="Arial"/>
          <w:sz w:val="22"/>
          <w:szCs w:val="22"/>
        </w:rPr>
        <w:t>A change of underwear (and spare clothes if possible) in case of an accident.</w:t>
      </w:r>
      <w:r>
        <w:t xml:space="preserve"> </w:t>
      </w:r>
    </w:p>
    <w:p w:rsidR="00192BF3" w:rsidRDefault="00D473A9">
      <w:pPr>
        <w:jc w:val="both"/>
        <w:rPr>
          <w:rFonts w:ascii="Arial" w:eastAsia="Arial" w:hAnsi="Arial" w:cs="Arial"/>
          <w:b/>
          <w:sz w:val="22"/>
          <w:szCs w:val="22"/>
        </w:rPr>
      </w:pPr>
      <w:r>
        <w:rPr>
          <w:rFonts w:ascii="Arial" w:eastAsia="Arial" w:hAnsi="Arial" w:cs="Arial"/>
          <w:b/>
          <w:sz w:val="22"/>
          <w:szCs w:val="22"/>
        </w:rPr>
        <w:t>Please label all your child’s belongings with your child’s name and class.</w:t>
      </w:r>
    </w:p>
    <w:p w:rsidR="00192BF3" w:rsidRDefault="00192BF3">
      <w:pPr>
        <w:jc w:val="center"/>
        <w:rPr>
          <w:rFonts w:ascii="Arial" w:eastAsia="Arial" w:hAnsi="Arial" w:cs="Arial"/>
          <w:b/>
          <w:sz w:val="22"/>
          <w:szCs w:val="22"/>
          <w:u w:val="single"/>
        </w:rPr>
      </w:pPr>
    </w:p>
    <w:p w:rsidR="00192BF3" w:rsidRDefault="00D473A9">
      <w:pPr>
        <w:jc w:val="center"/>
        <w:rPr>
          <w:rFonts w:ascii="Arial" w:eastAsia="Arial" w:hAnsi="Arial" w:cs="Arial"/>
          <w:b/>
          <w:u w:val="single"/>
        </w:rPr>
      </w:pPr>
      <w:r>
        <w:rPr>
          <w:rFonts w:ascii="Arial" w:eastAsia="Arial" w:hAnsi="Arial" w:cs="Arial"/>
          <w:b/>
          <w:sz w:val="22"/>
          <w:szCs w:val="22"/>
          <w:u w:val="single"/>
        </w:rPr>
        <w:t>Routines</w:t>
      </w:r>
    </w:p>
    <w:p w:rsidR="00192BF3" w:rsidRDefault="00D473A9">
      <w:pPr>
        <w:rPr>
          <w:rFonts w:ascii="Arial" w:eastAsia="Arial" w:hAnsi="Arial" w:cs="Arial"/>
          <w:b/>
          <w:sz w:val="22"/>
          <w:szCs w:val="22"/>
        </w:rPr>
      </w:pPr>
      <w:r>
        <w:rPr>
          <w:rFonts w:ascii="Arial" w:eastAsia="Arial" w:hAnsi="Arial" w:cs="Arial"/>
          <w:b/>
          <w:sz w:val="22"/>
          <w:szCs w:val="22"/>
        </w:rPr>
        <w:t>Morning</w:t>
      </w:r>
    </w:p>
    <w:p w:rsidR="00192BF3" w:rsidRDefault="00D473A9">
      <w:pPr>
        <w:jc w:val="both"/>
        <w:rPr>
          <w:b/>
          <w:sz w:val="22"/>
          <w:szCs w:val="22"/>
        </w:rPr>
      </w:pPr>
      <w:r>
        <w:rPr>
          <w:rFonts w:ascii="Arial" w:eastAsia="Arial" w:hAnsi="Arial" w:cs="Arial"/>
          <w:sz w:val="22"/>
          <w:szCs w:val="22"/>
        </w:rPr>
        <w:t xml:space="preserve">In the morning children are to keep their bags with them on the K-2 COLA. There will be a teacher on duty from 8.30am. </w:t>
      </w:r>
      <w:r>
        <w:rPr>
          <w:rFonts w:ascii="Arial" w:eastAsia="Arial" w:hAnsi="Arial" w:cs="Arial"/>
          <w:b/>
          <w:sz w:val="22"/>
          <w:szCs w:val="22"/>
        </w:rPr>
        <w:t xml:space="preserve">School starts at 9am </w:t>
      </w:r>
      <w:r>
        <w:rPr>
          <w:rFonts w:ascii="Arial" w:eastAsia="Arial" w:hAnsi="Arial" w:cs="Arial"/>
          <w:sz w:val="22"/>
          <w:szCs w:val="22"/>
        </w:rPr>
        <w:t xml:space="preserve">with the lining up bell music. Say goodbye to your child before the music and encourage them to line up in their class lines under the K-2 COLA. </w:t>
      </w:r>
      <w:r>
        <w:rPr>
          <w:rFonts w:ascii="Arial" w:eastAsia="Arial" w:hAnsi="Arial" w:cs="Arial"/>
          <w:i/>
          <w:sz w:val="22"/>
          <w:szCs w:val="22"/>
        </w:rPr>
        <w:t xml:space="preserve">Parents are asked to move to the back of the COLA/lines. This allows </w:t>
      </w:r>
      <w:r>
        <w:rPr>
          <w:rFonts w:ascii="Arial" w:eastAsia="Arial" w:hAnsi="Arial" w:cs="Arial"/>
          <w:i/>
          <w:color w:val="000000"/>
          <w:sz w:val="22"/>
          <w:szCs w:val="22"/>
        </w:rPr>
        <w:t xml:space="preserve">students to listen to important messages and creates a safe space for staff and students to make their way to class lines. </w:t>
      </w:r>
    </w:p>
    <w:p w:rsidR="00192BF3" w:rsidRDefault="00192BF3">
      <w:pPr>
        <w:ind w:firstLine="720"/>
        <w:jc w:val="both"/>
        <w:rPr>
          <w:rFonts w:ascii="Arial" w:eastAsia="Arial" w:hAnsi="Arial" w:cs="Arial"/>
          <w:sz w:val="22"/>
          <w:szCs w:val="22"/>
        </w:rPr>
      </w:pPr>
    </w:p>
    <w:p w:rsidR="00192BF3" w:rsidRDefault="00D473A9">
      <w:pPr>
        <w:jc w:val="both"/>
        <w:rPr>
          <w:rFonts w:ascii="Arial" w:eastAsia="Arial" w:hAnsi="Arial" w:cs="Arial"/>
          <w:b/>
          <w:sz w:val="22"/>
          <w:szCs w:val="22"/>
        </w:rPr>
      </w:pPr>
      <w:r>
        <w:rPr>
          <w:rFonts w:ascii="Arial" w:eastAsia="Arial" w:hAnsi="Arial" w:cs="Arial"/>
          <w:b/>
          <w:sz w:val="22"/>
          <w:szCs w:val="22"/>
        </w:rPr>
        <w:t>Afternoon</w:t>
      </w:r>
    </w:p>
    <w:p w:rsidR="00192BF3" w:rsidRDefault="00D473A9">
      <w:pPr>
        <w:jc w:val="both"/>
        <w:rPr>
          <w:rFonts w:ascii="Arial" w:eastAsia="Arial" w:hAnsi="Arial" w:cs="Arial"/>
          <w:sz w:val="22"/>
          <w:szCs w:val="22"/>
        </w:rPr>
      </w:pPr>
      <w:r>
        <w:rPr>
          <w:rFonts w:ascii="Arial" w:eastAsia="Arial" w:hAnsi="Arial" w:cs="Arial"/>
          <w:sz w:val="22"/>
          <w:szCs w:val="22"/>
        </w:rPr>
        <w:t>All children are to be collected from outside their classroom when the bell rings at 3.00pm by parents/carers or older siblings. Please remain outside the classroom building away from the class steps to avoid congestion. If you are running late, your child will be taken to the office. Children who go to After School Care will be collected from the classroom. Students who catch the bus will be collected before the bell by a staff member and taken to the correct bus line. Ensure your child knows which bus they catch (red, blue or green).</w:t>
      </w:r>
    </w:p>
    <w:p w:rsidR="00192BF3" w:rsidRDefault="00192BF3">
      <w:pPr>
        <w:jc w:val="both"/>
        <w:rPr>
          <w:rFonts w:ascii="Arial" w:eastAsia="Arial" w:hAnsi="Arial" w:cs="Arial"/>
          <w:b/>
          <w:sz w:val="22"/>
          <w:szCs w:val="22"/>
        </w:rPr>
      </w:pPr>
    </w:p>
    <w:p w:rsidR="00192BF3" w:rsidRDefault="00D473A9">
      <w:pPr>
        <w:jc w:val="both"/>
        <w:rPr>
          <w:rFonts w:ascii="Arial" w:eastAsia="Arial" w:hAnsi="Arial" w:cs="Arial"/>
          <w:sz w:val="22"/>
          <w:szCs w:val="22"/>
        </w:rPr>
      </w:pPr>
      <w:r>
        <w:rPr>
          <w:rFonts w:ascii="Arial" w:eastAsia="Arial" w:hAnsi="Arial" w:cs="Arial"/>
          <w:b/>
          <w:sz w:val="22"/>
          <w:szCs w:val="22"/>
        </w:rPr>
        <w:t>Literacy</w:t>
      </w:r>
    </w:p>
    <w:p w:rsidR="00192BF3" w:rsidRDefault="00D473A9">
      <w:pPr>
        <w:jc w:val="both"/>
        <w:rPr>
          <w:rFonts w:ascii="Arial" w:eastAsia="Arial" w:hAnsi="Arial" w:cs="Arial"/>
          <w:sz w:val="22"/>
          <w:szCs w:val="22"/>
        </w:rPr>
      </w:pPr>
      <w:r>
        <w:rPr>
          <w:rFonts w:ascii="Arial" w:eastAsia="Arial" w:hAnsi="Arial" w:cs="Arial"/>
          <w:sz w:val="22"/>
          <w:szCs w:val="22"/>
        </w:rPr>
        <w:t xml:space="preserve">Literacy sessions are conducted daily and consist of a variety of activities focusing on Reading, Writing, Speaking and Listening. ES1 Literacy units are integrated with various Key Learning Areas ensuring continuity of learning. Students are exposed to a variety of Modelled, Guided and Independent Activities to build their knowledge and skill of how to use language to gain and convey meaning and how language works. The use of ICT in the form of interactive whiteboards and laptops ensure lessons are designed to engage students and promote </w:t>
      </w:r>
      <w:r w:rsidR="001D026A">
        <w:rPr>
          <w:rFonts w:ascii="Arial" w:eastAsia="Arial" w:hAnsi="Arial" w:cs="Arial"/>
          <w:sz w:val="22"/>
          <w:szCs w:val="22"/>
        </w:rPr>
        <w:t>creative and critical thinking</w:t>
      </w:r>
      <w:r>
        <w:rPr>
          <w:rFonts w:ascii="Arial" w:eastAsia="Arial" w:hAnsi="Arial" w:cs="Arial"/>
          <w:sz w:val="22"/>
          <w:szCs w:val="22"/>
        </w:rPr>
        <w:t>.</w:t>
      </w:r>
    </w:p>
    <w:p w:rsidR="00192BF3" w:rsidRDefault="00192BF3">
      <w:pPr>
        <w:jc w:val="both"/>
        <w:rPr>
          <w:rFonts w:ascii="Arial" w:eastAsia="Arial" w:hAnsi="Arial" w:cs="Arial"/>
          <w:sz w:val="22"/>
          <w:szCs w:val="22"/>
        </w:rPr>
      </w:pPr>
    </w:p>
    <w:p w:rsidR="00192BF3" w:rsidRDefault="00D473A9">
      <w:pPr>
        <w:jc w:val="both"/>
        <w:rPr>
          <w:rFonts w:ascii="Arial" w:eastAsia="Arial" w:hAnsi="Arial" w:cs="Arial"/>
          <w:sz w:val="22"/>
          <w:szCs w:val="22"/>
        </w:rPr>
      </w:pPr>
      <w:r>
        <w:rPr>
          <w:rFonts w:ascii="Arial" w:eastAsia="Arial" w:hAnsi="Arial" w:cs="Arial"/>
          <w:b/>
          <w:sz w:val="22"/>
          <w:szCs w:val="22"/>
        </w:rPr>
        <w:t>Numeracy</w:t>
      </w:r>
    </w:p>
    <w:p w:rsidR="00192BF3" w:rsidRDefault="00D473A9">
      <w:pPr>
        <w:jc w:val="both"/>
        <w:rPr>
          <w:rFonts w:ascii="Arial" w:eastAsia="Arial" w:hAnsi="Arial" w:cs="Arial"/>
          <w:sz w:val="22"/>
          <w:szCs w:val="22"/>
        </w:rPr>
      </w:pPr>
      <w:r>
        <w:rPr>
          <w:rFonts w:ascii="Arial" w:eastAsia="Arial" w:hAnsi="Arial" w:cs="Arial"/>
          <w:sz w:val="22"/>
          <w:szCs w:val="22"/>
        </w:rPr>
        <w:t>Numeracy sessions are conducted daily and consist of activities that cover a variety of Mathematics Strands including a focus on Working Mathematically. ES1 Numeracy Sessions include warm up activities, explicit teaching of concepts, group work, independent work, focus groups, problem solving and rich open tasks.   </w:t>
      </w:r>
    </w:p>
    <w:p w:rsidR="00192BF3" w:rsidRDefault="00192BF3">
      <w:pPr>
        <w:jc w:val="both"/>
        <w:rPr>
          <w:rFonts w:ascii="Arial" w:eastAsia="Arial" w:hAnsi="Arial" w:cs="Arial"/>
          <w:sz w:val="22"/>
          <w:szCs w:val="22"/>
        </w:rPr>
      </w:pPr>
    </w:p>
    <w:p w:rsidR="00192BF3" w:rsidRDefault="00D473A9">
      <w:pPr>
        <w:jc w:val="both"/>
        <w:rPr>
          <w:rFonts w:ascii="Arial" w:eastAsia="Arial" w:hAnsi="Arial" w:cs="Arial"/>
          <w:sz w:val="22"/>
          <w:szCs w:val="22"/>
        </w:rPr>
      </w:pPr>
      <w:r>
        <w:rPr>
          <w:rFonts w:ascii="Arial" w:eastAsia="Arial" w:hAnsi="Arial" w:cs="Arial"/>
          <w:b/>
          <w:sz w:val="22"/>
          <w:szCs w:val="22"/>
        </w:rPr>
        <w:t>PD/H/PE</w:t>
      </w:r>
    </w:p>
    <w:p w:rsidR="00192BF3" w:rsidRDefault="00D473A9">
      <w:pPr>
        <w:jc w:val="both"/>
        <w:rPr>
          <w:rFonts w:ascii="Arial" w:eastAsia="Arial" w:hAnsi="Arial" w:cs="Arial"/>
          <w:sz w:val="22"/>
          <w:szCs w:val="22"/>
        </w:rPr>
      </w:pPr>
      <w:r>
        <w:rPr>
          <w:rFonts w:ascii="Arial" w:eastAsia="Arial" w:hAnsi="Arial" w:cs="Arial"/>
          <w:sz w:val="22"/>
          <w:szCs w:val="22"/>
        </w:rPr>
        <w:t>Our students are encouraged to lead a healthy lifestyle by living in a way that allows them the greatest chance of achieving and maintaining mental, physical, social and spiritual wellbeing. PDHPE programs play a unique role in the development of students’ knowledge, understandings and practical skills that lead to better health. Students will experience a variety of physical activities including sports and skill development, personal development lessons and Child Protection lessons. Child Protection education is a compulsory component of PD/H/PE and aims to assist students to develop skills.</w:t>
      </w:r>
    </w:p>
    <w:p w:rsidR="00192BF3" w:rsidRDefault="00192BF3">
      <w:pPr>
        <w:jc w:val="both"/>
        <w:rPr>
          <w:rFonts w:ascii="Arial" w:eastAsia="Arial" w:hAnsi="Arial" w:cs="Arial"/>
          <w:b/>
          <w:sz w:val="22"/>
          <w:szCs w:val="22"/>
        </w:rPr>
      </w:pPr>
    </w:p>
    <w:p w:rsidR="00192BF3" w:rsidRDefault="00D473A9">
      <w:pPr>
        <w:jc w:val="both"/>
        <w:rPr>
          <w:rFonts w:ascii="Arial" w:eastAsia="Arial" w:hAnsi="Arial" w:cs="Arial"/>
          <w:b/>
          <w:sz w:val="22"/>
          <w:szCs w:val="22"/>
        </w:rPr>
      </w:pPr>
      <w:r>
        <w:rPr>
          <w:rFonts w:ascii="Arial" w:eastAsia="Arial" w:hAnsi="Arial" w:cs="Arial"/>
          <w:b/>
          <w:sz w:val="22"/>
          <w:szCs w:val="22"/>
        </w:rPr>
        <w:t>Sight words</w:t>
      </w:r>
    </w:p>
    <w:p w:rsidR="00192BF3" w:rsidRDefault="00D473A9">
      <w:pPr>
        <w:jc w:val="both"/>
        <w:rPr>
          <w:rFonts w:ascii="Arial" w:eastAsia="Arial" w:hAnsi="Arial" w:cs="Arial"/>
          <w:sz w:val="22"/>
          <w:szCs w:val="22"/>
        </w:rPr>
      </w:pPr>
      <w:r>
        <w:rPr>
          <w:rFonts w:ascii="Arial" w:eastAsia="Arial" w:hAnsi="Arial" w:cs="Arial"/>
          <w:sz w:val="22"/>
          <w:szCs w:val="22"/>
        </w:rPr>
        <w:t xml:space="preserve">Your child will receive a list of sight words. ‘Magic Words’ are words commonly found in printed texts. These often cannot be read by sounding them out. A quick and accurate understanding of these word will help promote strong development in reading. Spend time reading and playing games with these words every night, teachers will be doing the same in class. Class teachers will be testing students on these words on a regular basis, when all the listed words can be accurately read the next list will be added. Each student will move through these words at an independent pace. If your child can successfully read all list words ask them to tell their teacher, please remember that testing will occur on a weekly basis, not daily. </w:t>
      </w:r>
    </w:p>
    <w:p w:rsidR="00192BF3" w:rsidRDefault="00192BF3">
      <w:pPr>
        <w:jc w:val="both"/>
        <w:rPr>
          <w:rFonts w:ascii="Arial" w:eastAsia="Arial" w:hAnsi="Arial" w:cs="Arial"/>
          <w:b/>
          <w:sz w:val="22"/>
          <w:szCs w:val="22"/>
        </w:rPr>
      </w:pPr>
    </w:p>
    <w:p w:rsidR="00192BF3" w:rsidRDefault="00192BF3">
      <w:pPr>
        <w:jc w:val="both"/>
        <w:rPr>
          <w:rFonts w:ascii="Arial" w:eastAsia="Arial" w:hAnsi="Arial" w:cs="Arial"/>
          <w:b/>
          <w:sz w:val="22"/>
          <w:szCs w:val="22"/>
        </w:rPr>
      </w:pPr>
      <w:bookmarkStart w:id="0" w:name="_GoBack"/>
      <w:bookmarkEnd w:id="0"/>
    </w:p>
    <w:p w:rsidR="00192BF3" w:rsidRDefault="00D473A9">
      <w:pPr>
        <w:jc w:val="both"/>
        <w:rPr>
          <w:rFonts w:ascii="Arial" w:eastAsia="Arial" w:hAnsi="Arial" w:cs="Arial"/>
          <w:sz w:val="22"/>
          <w:szCs w:val="22"/>
        </w:rPr>
      </w:pPr>
      <w:r>
        <w:rPr>
          <w:rFonts w:ascii="Arial" w:eastAsia="Arial" w:hAnsi="Arial" w:cs="Arial"/>
          <w:sz w:val="22"/>
          <w:szCs w:val="22"/>
        </w:rPr>
        <w:lastRenderedPageBreak/>
        <w:t xml:space="preserve">The Home Reading Program will begin </w:t>
      </w:r>
      <w:r w:rsidR="00620D67">
        <w:rPr>
          <w:rFonts w:ascii="Arial" w:eastAsia="Arial" w:hAnsi="Arial" w:cs="Arial"/>
          <w:sz w:val="22"/>
          <w:szCs w:val="22"/>
        </w:rPr>
        <w:t>later in the term</w:t>
      </w:r>
      <w:r>
        <w:rPr>
          <w:rFonts w:ascii="Arial" w:eastAsia="Arial" w:hAnsi="Arial" w:cs="Arial"/>
          <w:sz w:val="22"/>
          <w:szCs w:val="22"/>
        </w:rPr>
        <w:t>. The start will be staggered for students. Please have your home reading folder ready. When your child is set to begin the class teacher will send a Reading Log and a book home in the folder.</w:t>
      </w:r>
    </w:p>
    <w:p w:rsidR="00192BF3" w:rsidRDefault="00192BF3">
      <w:pPr>
        <w:jc w:val="both"/>
        <w:rPr>
          <w:rFonts w:ascii="Arial" w:eastAsia="Arial" w:hAnsi="Arial" w:cs="Arial"/>
          <w:b/>
          <w:sz w:val="22"/>
          <w:szCs w:val="22"/>
        </w:rPr>
      </w:pPr>
    </w:p>
    <w:p w:rsidR="00192BF3" w:rsidRDefault="00D473A9">
      <w:pPr>
        <w:jc w:val="both"/>
        <w:rPr>
          <w:rFonts w:ascii="Arial" w:eastAsia="Arial" w:hAnsi="Arial" w:cs="Arial"/>
          <w:b/>
          <w:sz w:val="22"/>
          <w:szCs w:val="22"/>
        </w:rPr>
      </w:pPr>
      <w:r>
        <w:rPr>
          <w:rFonts w:ascii="Arial" w:eastAsia="Arial" w:hAnsi="Arial" w:cs="Arial"/>
          <w:b/>
          <w:sz w:val="22"/>
          <w:szCs w:val="22"/>
        </w:rPr>
        <w:t>Plastic Folders</w:t>
      </w:r>
      <w:r>
        <w:rPr>
          <w:noProof/>
        </w:rPr>
        <w:drawing>
          <wp:anchor distT="0" distB="0" distL="114300" distR="114300" simplePos="0" relativeHeight="251659264" behindDoc="0" locked="0" layoutInCell="1" hidden="0" allowOverlap="1">
            <wp:simplePos x="0" y="0"/>
            <wp:positionH relativeFrom="column">
              <wp:posOffset>5795645</wp:posOffset>
            </wp:positionH>
            <wp:positionV relativeFrom="paragraph">
              <wp:posOffset>17780</wp:posOffset>
            </wp:positionV>
            <wp:extent cx="847090" cy="1002665"/>
            <wp:effectExtent l="77787" t="-77787" r="77787" b="-77787"/>
            <wp:wrapSquare wrapText="bothSides" distT="0" distB="0" distL="114300" distR="114300"/>
            <wp:docPr id="6" name="image3.jpg" descr="Image result for plastic folder"/>
            <wp:cNvGraphicFramePr/>
            <a:graphic xmlns:a="http://schemas.openxmlformats.org/drawingml/2006/main">
              <a:graphicData uri="http://schemas.openxmlformats.org/drawingml/2006/picture">
                <pic:pic xmlns:pic="http://schemas.openxmlformats.org/drawingml/2006/picture">
                  <pic:nvPicPr>
                    <pic:cNvPr id="0" name="image3.jpg" descr="Image result for plastic folder"/>
                    <pic:cNvPicPr preferRelativeResize="0"/>
                  </pic:nvPicPr>
                  <pic:blipFill>
                    <a:blip r:embed="rId6"/>
                    <a:srcRect/>
                    <a:stretch>
                      <a:fillRect/>
                    </a:stretch>
                  </pic:blipFill>
                  <pic:spPr>
                    <a:xfrm rot="16200000">
                      <a:off x="0" y="0"/>
                      <a:ext cx="847090" cy="1002665"/>
                    </a:xfrm>
                    <a:prstGeom prst="rect">
                      <a:avLst/>
                    </a:prstGeom>
                    <a:ln/>
                  </pic:spPr>
                </pic:pic>
              </a:graphicData>
            </a:graphic>
          </wp:anchor>
        </w:drawing>
      </w:r>
    </w:p>
    <w:p w:rsidR="00192BF3" w:rsidRDefault="00D473A9">
      <w:pPr>
        <w:jc w:val="both"/>
        <w:rPr>
          <w:rFonts w:ascii="Arial" w:eastAsia="Arial" w:hAnsi="Arial" w:cs="Arial"/>
          <w:sz w:val="22"/>
          <w:szCs w:val="22"/>
        </w:rPr>
      </w:pPr>
      <w:r>
        <w:rPr>
          <w:rFonts w:ascii="Arial" w:eastAsia="Arial" w:hAnsi="Arial" w:cs="Arial"/>
          <w:sz w:val="22"/>
          <w:szCs w:val="22"/>
        </w:rPr>
        <w:t>One plastic folder is used to safely transport notes between home and school. This folder should remain in the student’s bag at all times. Another plastic folder is used to safely transport homework and home readers between home and school. Students will take home their home reader and Magic Words and should return them in the plastic folder on a Friday.</w:t>
      </w:r>
      <w:r>
        <w:t xml:space="preserve"> </w:t>
      </w:r>
    </w:p>
    <w:p w:rsidR="00192BF3" w:rsidRDefault="00192BF3">
      <w:pPr>
        <w:jc w:val="both"/>
        <w:rPr>
          <w:rFonts w:ascii="Arial" w:eastAsia="Arial" w:hAnsi="Arial" w:cs="Arial"/>
          <w:sz w:val="22"/>
          <w:szCs w:val="22"/>
        </w:rPr>
      </w:pPr>
    </w:p>
    <w:p w:rsidR="00192BF3" w:rsidRDefault="00D473A9">
      <w:pPr>
        <w:jc w:val="both"/>
        <w:rPr>
          <w:rFonts w:ascii="Arial" w:eastAsia="Arial" w:hAnsi="Arial" w:cs="Arial"/>
          <w:b/>
          <w:sz w:val="22"/>
          <w:szCs w:val="22"/>
        </w:rPr>
      </w:pPr>
      <w:r>
        <w:rPr>
          <w:rFonts w:ascii="Arial" w:eastAsia="Arial" w:hAnsi="Arial" w:cs="Arial"/>
          <w:b/>
          <w:sz w:val="22"/>
          <w:szCs w:val="22"/>
        </w:rPr>
        <w:t>Library</w:t>
      </w:r>
    </w:p>
    <w:p w:rsidR="00192BF3" w:rsidRDefault="00D473A9">
      <w:pPr>
        <w:jc w:val="both"/>
        <w:rPr>
          <w:rFonts w:ascii="Arial" w:eastAsia="Arial" w:hAnsi="Arial" w:cs="Arial"/>
          <w:b/>
          <w:sz w:val="22"/>
          <w:szCs w:val="22"/>
        </w:rPr>
      </w:pPr>
      <w:r>
        <w:rPr>
          <w:rFonts w:ascii="Arial" w:eastAsia="Arial" w:hAnsi="Arial" w:cs="Arial"/>
          <w:sz w:val="22"/>
          <w:szCs w:val="22"/>
        </w:rPr>
        <w:t>To borrow library books students must bring a library bag.</w:t>
      </w:r>
      <w:r>
        <w:rPr>
          <w:rFonts w:ascii="Arial" w:eastAsia="Arial" w:hAnsi="Arial" w:cs="Arial"/>
          <w:i/>
          <w:sz w:val="22"/>
          <w:szCs w:val="22"/>
        </w:rPr>
        <w:t xml:space="preserve"> </w:t>
      </w:r>
      <w:r>
        <w:rPr>
          <w:rFonts w:ascii="Arial" w:eastAsia="Arial" w:hAnsi="Arial" w:cs="Arial"/>
          <w:sz w:val="22"/>
          <w:szCs w:val="22"/>
        </w:rPr>
        <w:t>This can be a drawstring bag, canvas shopping bag or pillowcase. Plastic bags are not appropriate. Please ensure it is labelled with your child’s name. Please remind your child to return the books so he/she can borrow another book.</w:t>
      </w:r>
    </w:p>
    <w:p w:rsidR="00192BF3" w:rsidRDefault="00192BF3">
      <w:pPr>
        <w:jc w:val="both"/>
        <w:rPr>
          <w:rFonts w:ascii="Arial" w:eastAsia="Arial" w:hAnsi="Arial" w:cs="Arial"/>
          <w:sz w:val="22"/>
          <w:szCs w:val="22"/>
        </w:rPr>
      </w:pPr>
    </w:p>
    <w:p w:rsidR="00192BF3" w:rsidRDefault="00D473A9">
      <w:pPr>
        <w:jc w:val="both"/>
        <w:rPr>
          <w:rFonts w:ascii="Arial" w:eastAsia="Arial" w:hAnsi="Arial" w:cs="Arial"/>
          <w:b/>
          <w:sz w:val="22"/>
          <w:szCs w:val="22"/>
        </w:rPr>
      </w:pPr>
      <w:r>
        <w:rPr>
          <w:rFonts w:ascii="Arial" w:eastAsia="Arial" w:hAnsi="Arial" w:cs="Arial"/>
          <w:b/>
          <w:sz w:val="22"/>
          <w:szCs w:val="22"/>
        </w:rPr>
        <w:t>Religious Education</w:t>
      </w:r>
    </w:p>
    <w:p w:rsidR="00192BF3" w:rsidRDefault="00D473A9">
      <w:pPr>
        <w:jc w:val="both"/>
        <w:rPr>
          <w:rFonts w:ascii="Arial" w:eastAsia="Arial" w:hAnsi="Arial" w:cs="Arial"/>
          <w:sz w:val="22"/>
          <w:szCs w:val="22"/>
        </w:rPr>
      </w:pPr>
      <w:r>
        <w:rPr>
          <w:rFonts w:ascii="Arial" w:eastAsia="Arial" w:hAnsi="Arial" w:cs="Arial"/>
          <w:sz w:val="22"/>
          <w:szCs w:val="22"/>
        </w:rPr>
        <w:t xml:space="preserve">Scripture </w:t>
      </w:r>
      <w:r w:rsidR="00483343">
        <w:rPr>
          <w:rFonts w:ascii="Arial" w:eastAsia="Arial" w:hAnsi="Arial" w:cs="Arial"/>
          <w:sz w:val="22"/>
          <w:szCs w:val="22"/>
        </w:rPr>
        <w:t>will start later in the term.</w:t>
      </w:r>
    </w:p>
    <w:p w:rsidR="00D473A9" w:rsidRDefault="00D473A9">
      <w:pPr>
        <w:jc w:val="both"/>
        <w:rPr>
          <w:rFonts w:ascii="Arial" w:eastAsia="Arial" w:hAnsi="Arial" w:cs="Arial"/>
          <w:sz w:val="22"/>
          <w:szCs w:val="22"/>
        </w:rPr>
      </w:pPr>
    </w:p>
    <w:p w:rsidR="00192BF3" w:rsidRDefault="00D473A9">
      <w:pPr>
        <w:jc w:val="both"/>
        <w:rPr>
          <w:rFonts w:ascii="Arial" w:eastAsia="Arial" w:hAnsi="Arial" w:cs="Arial"/>
          <w:b/>
          <w:sz w:val="22"/>
          <w:szCs w:val="22"/>
        </w:rPr>
      </w:pPr>
      <w:r>
        <w:rPr>
          <w:rFonts w:ascii="Arial" w:eastAsia="Arial" w:hAnsi="Arial" w:cs="Arial"/>
          <w:b/>
          <w:sz w:val="22"/>
          <w:szCs w:val="22"/>
        </w:rPr>
        <w:t>Sport</w:t>
      </w:r>
    </w:p>
    <w:p w:rsidR="00192BF3" w:rsidRDefault="00D473A9">
      <w:pPr>
        <w:jc w:val="both"/>
        <w:rPr>
          <w:rFonts w:ascii="Arial" w:eastAsia="Arial" w:hAnsi="Arial" w:cs="Arial"/>
          <w:b/>
          <w:sz w:val="22"/>
          <w:szCs w:val="22"/>
        </w:rPr>
      </w:pPr>
      <w:r>
        <w:rPr>
          <w:rFonts w:ascii="Arial" w:eastAsia="Arial" w:hAnsi="Arial" w:cs="Arial"/>
          <w:sz w:val="22"/>
          <w:szCs w:val="22"/>
        </w:rPr>
        <w:t>All Kindergarten children should wear their sports uniform and running shoes on Wednesday (Sport in Schools) and Fridays (ES1 Sport). The children will participate in physical education activities with the Kindergarten teachers.</w:t>
      </w:r>
    </w:p>
    <w:p w:rsidR="00192BF3" w:rsidRDefault="00192BF3">
      <w:pPr>
        <w:jc w:val="both"/>
        <w:rPr>
          <w:rFonts w:ascii="Arial" w:eastAsia="Arial" w:hAnsi="Arial" w:cs="Arial"/>
          <w:sz w:val="22"/>
          <w:szCs w:val="22"/>
        </w:rPr>
      </w:pPr>
    </w:p>
    <w:p w:rsidR="00192BF3" w:rsidRPr="001D026A" w:rsidRDefault="00D473A9">
      <w:pPr>
        <w:jc w:val="both"/>
        <w:rPr>
          <w:rFonts w:ascii="Arial" w:eastAsia="Arial" w:hAnsi="Arial" w:cs="Arial"/>
          <w:b/>
          <w:sz w:val="22"/>
          <w:szCs w:val="22"/>
        </w:rPr>
      </w:pPr>
      <w:r w:rsidRPr="001D026A">
        <w:rPr>
          <w:rFonts w:ascii="Arial" w:eastAsia="Arial" w:hAnsi="Arial" w:cs="Arial"/>
          <w:b/>
          <w:sz w:val="22"/>
          <w:szCs w:val="22"/>
        </w:rPr>
        <w:t>Assembly</w:t>
      </w:r>
    </w:p>
    <w:p w:rsidR="00192BF3" w:rsidRPr="001D026A" w:rsidRDefault="00D473A9">
      <w:pPr>
        <w:jc w:val="both"/>
        <w:rPr>
          <w:rFonts w:ascii="Arial" w:eastAsia="Arial" w:hAnsi="Arial" w:cs="Arial"/>
          <w:sz w:val="22"/>
          <w:szCs w:val="22"/>
        </w:rPr>
      </w:pPr>
      <w:r w:rsidRPr="001D026A">
        <w:rPr>
          <w:rFonts w:ascii="Arial" w:eastAsia="Arial" w:hAnsi="Arial" w:cs="Arial"/>
          <w:sz w:val="22"/>
          <w:szCs w:val="22"/>
        </w:rPr>
        <w:t xml:space="preserve">The Assembly for Kindergarten students is held in the school Hall on </w:t>
      </w:r>
      <w:r w:rsidR="00483343" w:rsidRPr="001D026A">
        <w:rPr>
          <w:rFonts w:ascii="Arial" w:eastAsia="Arial" w:hAnsi="Arial" w:cs="Arial"/>
          <w:sz w:val="22"/>
          <w:szCs w:val="22"/>
        </w:rPr>
        <w:t>Fri</w:t>
      </w:r>
      <w:r w:rsidRPr="001D026A">
        <w:rPr>
          <w:rFonts w:ascii="Arial" w:eastAsia="Arial" w:hAnsi="Arial" w:cs="Arial"/>
          <w:sz w:val="22"/>
          <w:szCs w:val="22"/>
        </w:rPr>
        <w:t xml:space="preserve">days </w:t>
      </w:r>
      <w:r w:rsidR="00483343" w:rsidRPr="001D026A">
        <w:rPr>
          <w:rFonts w:ascii="Arial" w:eastAsia="Arial" w:hAnsi="Arial" w:cs="Arial"/>
          <w:sz w:val="22"/>
          <w:szCs w:val="22"/>
        </w:rPr>
        <w:t xml:space="preserve">fortnightly </w:t>
      </w:r>
      <w:r w:rsidRPr="001D026A">
        <w:rPr>
          <w:rFonts w:ascii="Arial" w:eastAsia="Arial" w:hAnsi="Arial" w:cs="Arial"/>
          <w:sz w:val="22"/>
          <w:szCs w:val="22"/>
        </w:rPr>
        <w:t>at 2:15pm</w:t>
      </w:r>
      <w:r w:rsidR="00483343" w:rsidRPr="001D026A">
        <w:rPr>
          <w:rFonts w:ascii="Arial" w:eastAsia="Arial" w:hAnsi="Arial" w:cs="Arial"/>
          <w:sz w:val="22"/>
          <w:szCs w:val="22"/>
        </w:rPr>
        <w:t xml:space="preserve"> (even weeks)</w:t>
      </w:r>
      <w:r w:rsidRPr="001D026A">
        <w:rPr>
          <w:rFonts w:ascii="Arial" w:eastAsia="Arial" w:hAnsi="Arial" w:cs="Arial"/>
          <w:sz w:val="22"/>
          <w:szCs w:val="22"/>
        </w:rPr>
        <w:t xml:space="preserve">. </w:t>
      </w:r>
      <w:r w:rsidR="00483343" w:rsidRPr="001D026A">
        <w:rPr>
          <w:rFonts w:ascii="Arial" w:eastAsia="Arial" w:hAnsi="Arial" w:cs="Arial"/>
          <w:sz w:val="22"/>
          <w:szCs w:val="22"/>
        </w:rPr>
        <w:t>Six</w:t>
      </w:r>
      <w:r w:rsidRPr="001D026A">
        <w:rPr>
          <w:rFonts w:ascii="Arial" w:eastAsia="Arial" w:hAnsi="Arial" w:cs="Arial"/>
          <w:sz w:val="22"/>
          <w:szCs w:val="22"/>
        </w:rPr>
        <w:t xml:space="preserve"> children from each class will receive a Bronze Award. Kindergarten will begin attending assembly later this term. A note will be put on Skoolbag to notify you of this. Parents are encouraged to attend assembly.</w:t>
      </w:r>
    </w:p>
    <w:p w:rsidR="00192BF3" w:rsidRDefault="00192BF3">
      <w:pPr>
        <w:jc w:val="center"/>
        <w:rPr>
          <w:rFonts w:ascii="Arial" w:eastAsia="Arial" w:hAnsi="Arial" w:cs="Arial"/>
          <w:b/>
          <w:sz w:val="22"/>
          <w:szCs w:val="22"/>
          <w:u w:val="single"/>
        </w:rPr>
      </w:pPr>
    </w:p>
    <w:p w:rsidR="00192BF3" w:rsidRDefault="00D473A9">
      <w:pPr>
        <w:jc w:val="center"/>
        <w:rPr>
          <w:rFonts w:ascii="Arial" w:eastAsia="Arial" w:hAnsi="Arial" w:cs="Arial"/>
          <w:b/>
          <w:sz w:val="22"/>
          <w:szCs w:val="22"/>
          <w:u w:val="single"/>
        </w:rPr>
      </w:pPr>
      <w:r>
        <w:rPr>
          <w:rFonts w:ascii="Arial" w:eastAsia="Arial" w:hAnsi="Arial" w:cs="Arial"/>
          <w:b/>
          <w:sz w:val="22"/>
          <w:szCs w:val="22"/>
          <w:u w:val="single"/>
        </w:rPr>
        <w:t>General Information</w:t>
      </w:r>
    </w:p>
    <w:p w:rsidR="00192BF3" w:rsidRDefault="00192BF3">
      <w:pPr>
        <w:jc w:val="both"/>
        <w:rPr>
          <w:rFonts w:ascii="Arial" w:eastAsia="Arial" w:hAnsi="Arial" w:cs="Arial"/>
          <w:b/>
          <w:sz w:val="22"/>
          <w:szCs w:val="22"/>
        </w:rPr>
      </w:pPr>
    </w:p>
    <w:p w:rsidR="00192BF3" w:rsidRDefault="00D473A9">
      <w:pPr>
        <w:jc w:val="both"/>
        <w:rPr>
          <w:rFonts w:ascii="Arial" w:eastAsia="Arial" w:hAnsi="Arial" w:cs="Arial"/>
          <w:b/>
          <w:sz w:val="22"/>
          <w:szCs w:val="22"/>
        </w:rPr>
      </w:pPr>
      <w:r>
        <w:rPr>
          <w:rFonts w:ascii="Arial" w:eastAsia="Arial" w:hAnsi="Arial" w:cs="Arial"/>
          <w:b/>
          <w:sz w:val="22"/>
          <w:szCs w:val="22"/>
        </w:rPr>
        <w:t xml:space="preserve">School Values </w:t>
      </w:r>
    </w:p>
    <w:p w:rsidR="00192BF3" w:rsidRDefault="00D473A9">
      <w:pPr>
        <w:jc w:val="both"/>
        <w:rPr>
          <w:rFonts w:ascii="Arial" w:eastAsia="Arial" w:hAnsi="Arial" w:cs="Arial"/>
          <w:sz w:val="22"/>
          <w:szCs w:val="22"/>
        </w:rPr>
      </w:pPr>
      <w:bookmarkStart w:id="1" w:name="_gjdgxs" w:colFirst="0" w:colLast="0"/>
      <w:bookmarkEnd w:id="1"/>
      <w:r>
        <w:rPr>
          <w:rFonts w:ascii="Arial" w:eastAsia="Arial" w:hAnsi="Arial" w:cs="Arial"/>
          <w:sz w:val="22"/>
          <w:szCs w:val="22"/>
        </w:rPr>
        <w:t>To provide a safe and productive learning environment all children follow the school values</w:t>
      </w:r>
    </w:p>
    <w:p w:rsidR="00192BF3" w:rsidRDefault="00D473A9">
      <w:pPr>
        <w:numPr>
          <w:ilvl w:val="0"/>
          <w:numId w:val="3"/>
        </w:numPr>
        <w:jc w:val="both"/>
        <w:rPr>
          <w:sz w:val="22"/>
          <w:szCs w:val="22"/>
        </w:rPr>
      </w:pPr>
      <w:r>
        <w:rPr>
          <w:rFonts w:ascii="Arial" w:eastAsia="Arial" w:hAnsi="Arial" w:cs="Arial"/>
          <w:sz w:val="22"/>
          <w:szCs w:val="22"/>
        </w:rPr>
        <w:t>Caring</w:t>
      </w:r>
      <w:r>
        <w:rPr>
          <w:noProof/>
        </w:rPr>
        <w:drawing>
          <wp:anchor distT="0" distB="0" distL="114300" distR="114300" simplePos="0" relativeHeight="251660288" behindDoc="0" locked="0" layoutInCell="1" hidden="0" allowOverlap="1">
            <wp:simplePos x="0" y="0"/>
            <wp:positionH relativeFrom="column">
              <wp:posOffset>5060531</wp:posOffset>
            </wp:positionH>
            <wp:positionV relativeFrom="paragraph">
              <wp:posOffset>42842</wp:posOffset>
            </wp:positionV>
            <wp:extent cx="1516380" cy="739140"/>
            <wp:effectExtent l="0" t="0" r="0" b="0"/>
            <wp:wrapSquare wrapText="bothSides" distT="0" distB="0" distL="114300" distR="114300"/>
            <wp:docPr id="2" name="image4.png" descr="MC900290705[1]"/>
            <wp:cNvGraphicFramePr/>
            <a:graphic xmlns:a="http://schemas.openxmlformats.org/drawingml/2006/main">
              <a:graphicData uri="http://schemas.openxmlformats.org/drawingml/2006/picture">
                <pic:pic xmlns:pic="http://schemas.openxmlformats.org/drawingml/2006/picture">
                  <pic:nvPicPr>
                    <pic:cNvPr id="0" name="image4.png" descr="MC900290705[1]"/>
                    <pic:cNvPicPr preferRelativeResize="0"/>
                  </pic:nvPicPr>
                  <pic:blipFill>
                    <a:blip r:embed="rId7"/>
                    <a:srcRect/>
                    <a:stretch>
                      <a:fillRect/>
                    </a:stretch>
                  </pic:blipFill>
                  <pic:spPr>
                    <a:xfrm>
                      <a:off x="0" y="0"/>
                      <a:ext cx="1516380" cy="739140"/>
                    </a:xfrm>
                    <a:prstGeom prst="rect">
                      <a:avLst/>
                    </a:prstGeom>
                    <a:ln/>
                  </pic:spPr>
                </pic:pic>
              </a:graphicData>
            </a:graphic>
          </wp:anchor>
        </w:drawing>
      </w:r>
    </w:p>
    <w:p w:rsidR="00192BF3" w:rsidRDefault="00D473A9">
      <w:pPr>
        <w:numPr>
          <w:ilvl w:val="0"/>
          <w:numId w:val="3"/>
        </w:numPr>
        <w:jc w:val="both"/>
        <w:rPr>
          <w:sz w:val="22"/>
          <w:szCs w:val="22"/>
        </w:rPr>
      </w:pPr>
      <w:r>
        <w:rPr>
          <w:rFonts w:ascii="Arial" w:eastAsia="Arial" w:hAnsi="Arial" w:cs="Arial"/>
          <w:sz w:val="22"/>
          <w:szCs w:val="22"/>
        </w:rPr>
        <w:t>Honest</w:t>
      </w:r>
    </w:p>
    <w:p w:rsidR="00192BF3" w:rsidRDefault="00D473A9">
      <w:pPr>
        <w:numPr>
          <w:ilvl w:val="0"/>
          <w:numId w:val="3"/>
        </w:numPr>
        <w:jc w:val="both"/>
        <w:rPr>
          <w:sz w:val="22"/>
          <w:szCs w:val="22"/>
        </w:rPr>
      </w:pPr>
      <w:r>
        <w:rPr>
          <w:rFonts w:ascii="Arial" w:eastAsia="Arial" w:hAnsi="Arial" w:cs="Arial"/>
          <w:sz w:val="22"/>
          <w:szCs w:val="22"/>
        </w:rPr>
        <w:t>Respectful</w:t>
      </w:r>
    </w:p>
    <w:p w:rsidR="00192BF3" w:rsidRDefault="00D473A9">
      <w:pPr>
        <w:numPr>
          <w:ilvl w:val="0"/>
          <w:numId w:val="3"/>
        </w:numPr>
        <w:jc w:val="both"/>
        <w:rPr>
          <w:sz w:val="22"/>
          <w:szCs w:val="22"/>
        </w:rPr>
      </w:pPr>
      <w:r>
        <w:rPr>
          <w:rFonts w:ascii="Arial" w:eastAsia="Arial" w:hAnsi="Arial" w:cs="Arial"/>
          <w:sz w:val="22"/>
          <w:szCs w:val="22"/>
        </w:rPr>
        <w:t>Safe</w:t>
      </w:r>
    </w:p>
    <w:p w:rsidR="00192BF3" w:rsidRDefault="00D473A9">
      <w:pPr>
        <w:numPr>
          <w:ilvl w:val="0"/>
          <w:numId w:val="3"/>
        </w:numPr>
        <w:jc w:val="both"/>
        <w:rPr>
          <w:sz w:val="22"/>
          <w:szCs w:val="22"/>
        </w:rPr>
      </w:pPr>
      <w:r>
        <w:rPr>
          <w:rFonts w:ascii="Arial" w:eastAsia="Arial" w:hAnsi="Arial" w:cs="Arial"/>
          <w:sz w:val="22"/>
          <w:szCs w:val="22"/>
        </w:rPr>
        <w:t>Responsible</w:t>
      </w:r>
    </w:p>
    <w:p w:rsidR="00192BF3" w:rsidRDefault="00D473A9">
      <w:pPr>
        <w:rPr>
          <w:rFonts w:ascii="Arial" w:eastAsia="Arial" w:hAnsi="Arial" w:cs="Arial"/>
          <w:sz w:val="22"/>
          <w:szCs w:val="22"/>
        </w:rPr>
      </w:pPr>
      <w:r>
        <w:rPr>
          <w:rFonts w:ascii="Arial" w:eastAsia="Arial" w:hAnsi="Arial" w:cs="Arial"/>
          <w:sz w:val="22"/>
          <w:szCs w:val="22"/>
        </w:rPr>
        <w:t>Children must wear a hat to play at recess and lunch and during Sport. If they do not have a hat, students are asked to play under the COLA.</w:t>
      </w:r>
    </w:p>
    <w:p w:rsidR="00192BF3" w:rsidRDefault="00192BF3">
      <w:pPr>
        <w:rPr>
          <w:rFonts w:ascii="Arial" w:eastAsia="Arial" w:hAnsi="Arial" w:cs="Arial"/>
          <w:sz w:val="22"/>
          <w:szCs w:val="22"/>
        </w:rPr>
      </w:pPr>
    </w:p>
    <w:p w:rsidR="00192BF3" w:rsidRDefault="00D473A9">
      <w:pPr>
        <w:rPr>
          <w:rFonts w:ascii="Arial" w:eastAsia="Arial" w:hAnsi="Arial" w:cs="Arial"/>
          <w:b/>
          <w:sz w:val="22"/>
          <w:szCs w:val="22"/>
        </w:rPr>
      </w:pPr>
      <w:r>
        <w:rPr>
          <w:rFonts w:ascii="Arial" w:eastAsia="Arial" w:hAnsi="Arial" w:cs="Arial"/>
          <w:b/>
          <w:sz w:val="22"/>
          <w:szCs w:val="22"/>
        </w:rPr>
        <w:t>Homework</w:t>
      </w:r>
    </w:p>
    <w:p w:rsidR="00192BF3" w:rsidRDefault="00D473A9">
      <w:pPr>
        <w:numPr>
          <w:ilvl w:val="0"/>
          <w:numId w:val="4"/>
        </w:numPr>
        <w:rPr>
          <w:sz w:val="22"/>
          <w:szCs w:val="22"/>
        </w:rPr>
      </w:pPr>
      <w:r>
        <w:rPr>
          <w:rFonts w:ascii="Arial" w:eastAsia="Arial" w:hAnsi="Arial" w:cs="Arial"/>
          <w:sz w:val="22"/>
          <w:szCs w:val="22"/>
        </w:rPr>
        <w:t>Kindergarten will focus on home reading and sight words for homework.</w:t>
      </w:r>
    </w:p>
    <w:p w:rsidR="00192BF3" w:rsidRDefault="00D473A9">
      <w:pPr>
        <w:numPr>
          <w:ilvl w:val="0"/>
          <w:numId w:val="4"/>
        </w:numPr>
        <w:rPr>
          <w:sz w:val="22"/>
          <w:szCs w:val="22"/>
        </w:rPr>
      </w:pPr>
      <w:r>
        <w:rPr>
          <w:rFonts w:ascii="Arial" w:eastAsia="Arial" w:hAnsi="Arial" w:cs="Arial"/>
          <w:sz w:val="22"/>
          <w:szCs w:val="22"/>
        </w:rPr>
        <w:t xml:space="preserve">Classroom teachers may at times send home a homework slip for skills that could be practised at home. </w:t>
      </w:r>
    </w:p>
    <w:p w:rsidR="007F09EC" w:rsidRDefault="007F09EC">
      <w:pPr>
        <w:rPr>
          <w:rFonts w:ascii="Arial" w:eastAsia="Arial" w:hAnsi="Arial" w:cs="Arial"/>
          <w:b/>
          <w:sz w:val="22"/>
          <w:szCs w:val="22"/>
        </w:rPr>
      </w:pPr>
    </w:p>
    <w:p w:rsidR="00192BF3" w:rsidRDefault="00D473A9">
      <w:pPr>
        <w:rPr>
          <w:rFonts w:ascii="Arial" w:eastAsia="Arial" w:hAnsi="Arial" w:cs="Arial"/>
          <w:b/>
          <w:sz w:val="22"/>
          <w:szCs w:val="22"/>
        </w:rPr>
      </w:pPr>
      <w:r>
        <w:rPr>
          <w:rFonts w:ascii="Arial" w:eastAsia="Arial" w:hAnsi="Arial" w:cs="Arial"/>
          <w:b/>
          <w:sz w:val="22"/>
          <w:szCs w:val="22"/>
        </w:rPr>
        <w:t>Punctuality</w:t>
      </w:r>
    </w:p>
    <w:p w:rsidR="00192BF3" w:rsidRDefault="00D473A9">
      <w:pPr>
        <w:jc w:val="both"/>
        <w:rPr>
          <w:rFonts w:ascii="Arial" w:eastAsia="Arial" w:hAnsi="Arial" w:cs="Arial"/>
          <w:sz w:val="22"/>
          <w:szCs w:val="22"/>
        </w:rPr>
      </w:pPr>
      <w:r>
        <w:rPr>
          <w:rFonts w:ascii="Arial" w:eastAsia="Arial" w:hAnsi="Arial" w:cs="Arial"/>
          <w:sz w:val="22"/>
          <w:szCs w:val="22"/>
        </w:rPr>
        <w:t>Notes for late arrival and early departures must be obtained from the office and brought to class with the child. This is a legal requirement as class rolls can be subpoenaed. These notes must be recorded in the roll by the classroom teacher. This can be a time-consuming activity. Please minimise disruption by being punctual to school, arriving before 9.00am. If your child is absent, please send a signed and dated letter with the details of their absence on the day of their return.</w:t>
      </w:r>
    </w:p>
    <w:p w:rsidR="00192BF3" w:rsidRDefault="00192BF3">
      <w:pPr>
        <w:rPr>
          <w:rFonts w:ascii="Arial" w:eastAsia="Arial" w:hAnsi="Arial" w:cs="Arial"/>
          <w:b/>
          <w:sz w:val="22"/>
          <w:szCs w:val="22"/>
        </w:rPr>
      </w:pPr>
    </w:p>
    <w:p w:rsidR="00192BF3" w:rsidRDefault="00D473A9">
      <w:pPr>
        <w:rPr>
          <w:rFonts w:ascii="Arial" w:eastAsia="Arial" w:hAnsi="Arial" w:cs="Arial"/>
          <w:b/>
          <w:sz w:val="22"/>
          <w:szCs w:val="22"/>
        </w:rPr>
      </w:pPr>
      <w:r>
        <w:rPr>
          <w:rFonts w:ascii="Arial" w:eastAsia="Arial" w:hAnsi="Arial" w:cs="Arial"/>
          <w:b/>
          <w:sz w:val="22"/>
          <w:szCs w:val="22"/>
        </w:rPr>
        <w:t>Spare Notes</w:t>
      </w:r>
    </w:p>
    <w:p w:rsidR="00192BF3" w:rsidRDefault="00D473A9">
      <w:pPr>
        <w:rPr>
          <w:rFonts w:ascii="Arial" w:eastAsia="Arial" w:hAnsi="Arial" w:cs="Arial"/>
          <w:sz w:val="22"/>
          <w:szCs w:val="22"/>
        </w:rPr>
      </w:pPr>
      <w:r>
        <w:rPr>
          <w:rFonts w:ascii="Arial" w:eastAsia="Arial" w:hAnsi="Arial" w:cs="Arial"/>
          <w:sz w:val="22"/>
          <w:szCs w:val="22"/>
        </w:rPr>
        <w:t>Spare notes are available on the Skoolbag App. If you are unsure please see the office.</w:t>
      </w:r>
    </w:p>
    <w:p w:rsidR="00192BF3" w:rsidRDefault="00192BF3">
      <w:pPr>
        <w:rPr>
          <w:rFonts w:ascii="Arial" w:eastAsia="Arial" w:hAnsi="Arial" w:cs="Arial"/>
          <w:sz w:val="22"/>
          <w:szCs w:val="22"/>
        </w:rPr>
      </w:pPr>
    </w:p>
    <w:p w:rsidR="001D026A" w:rsidRDefault="001D026A">
      <w:pPr>
        <w:rPr>
          <w:rFonts w:ascii="Arial" w:eastAsia="Arial" w:hAnsi="Arial" w:cs="Arial"/>
          <w:b/>
          <w:sz w:val="22"/>
          <w:szCs w:val="22"/>
        </w:rPr>
      </w:pPr>
    </w:p>
    <w:p w:rsidR="00192BF3" w:rsidRDefault="00D473A9">
      <w:pPr>
        <w:rPr>
          <w:rFonts w:ascii="Arial" w:eastAsia="Arial" w:hAnsi="Arial" w:cs="Arial"/>
          <w:b/>
          <w:sz w:val="22"/>
          <w:szCs w:val="22"/>
        </w:rPr>
      </w:pPr>
      <w:r>
        <w:rPr>
          <w:rFonts w:ascii="Arial" w:eastAsia="Arial" w:hAnsi="Arial" w:cs="Arial"/>
          <w:b/>
          <w:sz w:val="22"/>
          <w:szCs w:val="22"/>
        </w:rPr>
        <w:t>Lost Property</w:t>
      </w:r>
    </w:p>
    <w:p w:rsidR="00192BF3" w:rsidRDefault="00D473A9">
      <w:pPr>
        <w:rPr>
          <w:rFonts w:ascii="Arial" w:eastAsia="Arial" w:hAnsi="Arial" w:cs="Arial"/>
          <w:sz w:val="22"/>
          <w:szCs w:val="22"/>
        </w:rPr>
      </w:pPr>
      <w:r>
        <w:rPr>
          <w:rFonts w:ascii="Arial" w:eastAsia="Arial" w:hAnsi="Arial" w:cs="Arial"/>
          <w:sz w:val="22"/>
          <w:szCs w:val="22"/>
        </w:rPr>
        <w:t>Please ensure all your child’s belongings are labelled clearly. The lost property box is in the 3-6 COLA.</w:t>
      </w:r>
    </w:p>
    <w:p w:rsidR="00192BF3" w:rsidRDefault="00192BF3">
      <w:pPr>
        <w:rPr>
          <w:rFonts w:ascii="Arial" w:eastAsia="Arial" w:hAnsi="Arial" w:cs="Arial"/>
          <w:sz w:val="22"/>
          <w:szCs w:val="22"/>
        </w:rPr>
      </w:pPr>
    </w:p>
    <w:p w:rsidR="00192BF3" w:rsidRDefault="00D473A9">
      <w:pPr>
        <w:rPr>
          <w:rFonts w:ascii="Arial" w:eastAsia="Arial" w:hAnsi="Arial" w:cs="Arial"/>
          <w:b/>
          <w:sz w:val="22"/>
          <w:szCs w:val="22"/>
        </w:rPr>
      </w:pPr>
      <w:r>
        <w:rPr>
          <w:rFonts w:ascii="Arial" w:eastAsia="Arial" w:hAnsi="Arial" w:cs="Arial"/>
          <w:b/>
          <w:sz w:val="22"/>
          <w:szCs w:val="22"/>
        </w:rPr>
        <w:t>Parent/Teacher Communication</w:t>
      </w:r>
    </w:p>
    <w:p w:rsidR="00192BF3" w:rsidRDefault="00D473A9">
      <w:pPr>
        <w:rPr>
          <w:rFonts w:ascii="Arial" w:eastAsia="Arial" w:hAnsi="Arial" w:cs="Arial"/>
          <w:sz w:val="22"/>
          <w:szCs w:val="22"/>
        </w:rPr>
      </w:pPr>
      <w:r>
        <w:rPr>
          <w:rFonts w:ascii="Arial" w:eastAsia="Arial" w:hAnsi="Arial" w:cs="Arial"/>
          <w:sz w:val="22"/>
          <w:szCs w:val="22"/>
        </w:rPr>
        <w:t>Should you need to make an appointment to see your child’s class teacher, please organise to meet with them before or after school at a mutually convenient time. Formal reports are sent home at the end of Term 2 and Term 4. Parent-teacher meetings are held at the end of Term 1.</w:t>
      </w:r>
    </w:p>
    <w:p w:rsidR="00192BF3" w:rsidRDefault="00192BF3">
      <w:pPr>
        <w:rPr>
          <w:rFonts w:ascii="Arial" w:eastAsia="Arial" w:hAnsi="Arial" w:cs="Arial"/>
          <w:sz w:val="22"/>
          <w:szCs w:val="22"/>
        </w:rPr>
      </w:pPr>
    </w:p>
    <w:p w:rsidR="00192BF3" w:rsidRDefault="00D473A9">
      <w:pPr>
        <w:rPr>
          <w:rFonts w:ascii="Arial" w:eastAsia="Arial" w:hAnsi="Arial" w:cs="Arial"/>
          <w:b/>
          <w:sz w:val="22"/>
          <w:szCs w:val="22"/>
        </w:rPr>
      </w:pPr>
      <w:r>
        <w:rPr>
          <w:rFonts w:ascii="Arial" w:eastAsia="Arial" w:hAnsi="Arial" w:cs="Arial"/>
          <w:b/>
          <w:sz w:val="22"/>
          <w:szCs w:val="22"/>
        </w:rPr>
        <w:t>Money</w:t>
      </w:r>
    </w:p>
    <w:p w:rsidR="00192BF3" w:rsidRDefault="00D473A9">
      <w:pPr>
        <w:rPr>
          <w:rFonts w:ascii="Arial" w:eastAsia="Arial" w:hAnsi="Arial" w:cs="Arial"/>
          <w:sz w:val="22"/>
          <w:szCs w:val="22"/>
        </w:rPr>
      </w:pPr>
      <w:r>
        <w:rPr>
          <w:rFonts w:ascii="Arial" w:eastAsia="Arial" w:hAnsi="Arial" w:cs="Arial"/>
          <w:sz w:val="22"/>
          <w:szCs w:val="22"/>
        </w:rPr>
        <w:t xml:space="preserve">Please make sure that all money to be handed in at school is sent to the office, in an envelope or sealed bag that is </w:t>
      </w:r>
      <w:r>
        <w:rPr>
          <w:rFonts w:ascii="Arial" w:eastAsia="Arial" w:hAnsi="Arial" w:cs="Arial"/>
          <w:b/>
          <w:sz w:val="22"/>
          <w:szCs w:val="22"/>
        </w:rPr>
        <w:t xml:space="preserve">clearly labelled with your child’s name, class and the event </w:t>
      </w:r>
      <w:r>
        <w:rPr>
          <w:rFonts w:ascii="Arial" w:eastAsia="Arial" w:hAnsi="Arial" w:cs="Arial"/>
          <w:sz w:val="22"/>
          <w:szCs w:val="22"/>
        </w:rPr>
        <w:t>for which money is being sent. All school notes and money are to be placed into the money box in front of the school office. Class teachers do not collect school notes or money.</w:t>
      </w:r>
    </w:p>
    <w:p w:rsidR="00192BF3" w:rsidRDefault="00192BF3">
      <w:pPr>
        <w:rPr>
          <w:rFonts w:ascii="Arial" w:eastAsia="Arial" w:hAnsi="Arial" w:cs="Arial"/>
          <w:sz w:val="22"/>
          <w:szCs w:val="22"/>
        </w:rPr>
      </w:pPr>
    </w:p>
    <w:p w:rsidR="00192BF3" w:rsidRDefault="00D473A9">
      <w:pPr>
        <w:rPr>
          <w:rFonts w:ascii="Arial" w:eastAsia="Arial" w:hAnsi="Arial" w:cs="Arial"/>
          <w:b/>
          <w:sz w:val="22"/>
          <w:szCs w:val="22"/>
        </w:rPr>
      </w:pPr>
      <w:r>
        <w:rPr>
          <w:rFonts w:ascii="Arial" w:eastAsia="Arial" w:hAnsi="Arial" w:cs="Arial"/>
          <w:b/>
          <w:sz w:val="22"/>
          <w:szCs w:val="22"/>
        </w:rPr>
        <w:t>Medication</w:t>
      </w:r>
    </w:p>
    <w:p w:rsidR="00192BF3" w:rsidRDefault="00D473A9">
      <w:pPr>
        <w:rPr>
          <w:rFonts w:ascii="Arial" w:eastAsia="Arial" w:hAnsi="Arial" w:cs="Arial"/>
          <w:sz w:val="22"/>
          <w:szCs w:val="22"/>
        </w:rPr>
      </w:pPr>
      <w:r>
        <w:rPr>
          <w:rFonts w:ascii="Arial" w:eastAsia="Arial" w:hAnsi="Arial" w:cs="Arial"/>
          <w:sz w:val="22"/>
          <w:szCs w:val="22"/>
        </w:rPr>
        <w:t>Medication is administered by office staff and must be kept in the school office. Please advise your child’s class teacher if your child has any allergies.</w:t>
      </w:r>
    </w:p>
    <w:p w:rsidR="00192BF3" w:rsidRDefault="00D473A9">
      <w:pPr>
        <w:rPr>
          <w:rFonts w:ascii="Arial" w:eastAsia="Arial" w:hAnsi="Arial" w:cs="Arial"/>
          <w:sz w:val="22"/>
          <w:szCs w:val="22"/>
        </w:rPr>
      </w:pPr>
      <w:r>
        <w:rPr>
          <w:noProof/>
        </w:rPr>
        <w:drawing>
          <wp:anchor distT="0" distB="0" distL="114300" distR="114300" simplePos="0" relativeHeight="251661312" behindDoc="0" locked="0" layoutInCell="1" hidden="0" allowOverlap="1">
            <wp:simplePos x="0" y="0"/>
            <wp:positionH relativeFrom="column">
              <wp:posOffset>5972175</wp:posOffset>
            </wp:positionH>
            <wp:positionV relativeFrom="paragraph">
              <wp:posOffset>635</wp:posOffset>
            </wp:positionV>
            <wp:extent cx="660400" cy="573405"/>
            <wp:effectExtent l="0" t="0" r="0" b="0"/>
            <wp:wrapSquare wrapText="bothSides" distT="0" distB="0" distL="114300" distR="114300"/>
            <wp:docPr id="3" name="image5.png" descr="MC900232553[1]"/>
            <wp:cNvGraphicFramePr/>
            <a:graphic xmlns:a="http://schemas.openxmlformats.org/drawingml/2006/main">
              <a:graphicData uri="http://schemas.openxmlformats.org/drawingml/2006/picture">
                <pic:pic xmlns:pic="http://schemas.openxmlformats.org/drawingml/2006/picture">
                  <pic:nvPicPr>
                    <pic:cNvPr id="0" name="image5.png" descr="MC900232553[1]"/>
                    <pic:cNvPicPr preferRelativeResize="0"/>
                  </pic:nvPicPr>
                  <pic:blipFill>
                    <a:blip r:embed="rId8"/>
                    <a:srcRect/>
                    <a:stretch>
                      <a:fillRect/>
                    </a:stretch>
                  </pic:blipFill>
                  <pic:spPr>
                    <a:xfrm>
                      <a:off x="0" y="0"/>
                      <a:ext cx="660400" cy="573405"/>
                    </a:xfrm>
                    <a:prstGeom prst="rect">
                      <a:avLst/>
                    </a:prstGeom>
                    <a:ln/>
                  </pic:spPr>
                </pic:pic>
              </a:graphicData>
            </a:graphic>
          </wp:anchor>
        </w:drawing>
      </w:r>
    </w:p>
    <w:p w:rsidR="00192BF3" w:rsidRDefault="00D473A9">
      <w:pPr>
        <w:rPr>
          <w:rFonts w:ascii="Arial" w:eastAsia="Arial" w:hAnsi="Arial" w:cs="Arial"/>
          <w:b/>
          <w:sz w:val="22"/>
          <w:szCs w:val="22"/>
        </w:rPr>
      </w:pPr>
      <w:r>
        <w:rPr>
          <w:rFonts w:ascii="Arial" w:eastAsia="Arial" w:hAnsi="Arial" w:cs="Arial"/>
          <w:b/>
          <w:sz w:val="22"/>
          <w:szCs w:val="22"/>
        </w:rPr>
        <w:t>Birthday Cakes</w:t>
      </w:r>
    </w:p>
    <w:p w:rsidR="00192BF3" w:rsidRDefault="00D473A9">
      <w:pPr>
        <w:ind w:right="-345"/>
        <w:rPr>
          <w:rFonts w:ascii="Arial" w:eastAsia="Arial" w:hAnsi="Arial" w:cs="Arial"/>
          <w:sz w:val="22"/>
          <w:szCs w:val="22"/>
        </w:rPr>
      </w:pPr>
      <w:r>
        <w:rPr>
          <w:rFonts w:ascii="Arial" w:eastAsia="Arial" w:hAnsi="Arial" w:cs="Arial"/>
          <w:sz w:val="22"/>
          <w:szCs w:val="22"/>
        </w:rPr>
        <w:t>If you choose to send a cake to celebrate your child’s birthday please provide individual cupcakes. If your child is unable to eat cupcakes or cakes, please send a bag of special treats that can be kept in the classroom all year for your child to eat when it is someone’s birthday so that they don’t feel left out. Please be aware of allergies such as eggs and nuts. Any foods that come in must be clearly labelled and include a list of all ingredients.</w:t>
      </w:r>
    </w:p>
    <w:p w:rsidR="00192BF3" w:rsidRDefault="00192BF3">
      <w:pPr>
        <w:jc w:val="both"/>
        <w:rPr>
          <w:rFonts w:ascii="Arial" w:eastAsia="Arial" w:hAnsi="Arial" w:cs="Arial"/>
          <w:sz w:val="22"/>
          <w:szCs w:val="22"/>
        </w:rPr>
      </w:pPr>
    </w:p>
    <w:p w:rsidR="00192BF3" w:rsidRDefault="00D473A9">
      <w:pPr>
        <w:jc w:val="both"/>
        <w:rPr>
          <w:rFonts w:ascii="Arial" w:eastAsia="Arial" w:hAnsi="Arial" w:cs="Arial"/>
          <w:b/>
          <w:sz w:val="22"/>
          <w:szCs w:val="22"/>
        </w:rPr>
      </w:pPr>
      <w:r>
        <w:rPr>
          <w:rFonts w:ascii="Arial" w:eastAsia="Arial" w:hAnsi="Arial" w:cs="Arial"/>
          <w:b/>
          <w:sz w:val="22"/>
          <w:szCs w:val="22"/>
        </w:rPr>
        <w:t>Contact Details</w:t>
      </w:r>
    </w:p>
    <w:p w:rsidR="00192BF3" w:rsidRDefault="00D473A9">
      <w:pPr>
        <w:jc w:val="both"/>
        <w:rPr>
          <w:rFonts w:ascii="Arial" w:eastAsia="Arial" w:hAnsi="Arial" w:cs="Arial"/>
          <w:sz w:val="22"/>
          <w:szCs w:val="22"/>
        </w:rPr>
      </w:pPr>
      <w:r>
        <w:rPr>
          <w:rFonts w:ascii="Arial" w:eastAsia="Arial" w:hAnsi="Arial" w:cs="Arial"/>
          <w:sz w:val="22"/>
          <w:szCs w:val="22"/>
        </w:rPr>
        <w:t xml:space="preserve">It is </w:t>
      </w:r>
      <w:r>
        <w:rPr>
          <w:rFonts w:ascii="Arial" w:eastAsia="Arial" w:hAnsi="Arial" w:cs="Arial"/>
          <w:b/>
          <w:sz w:val="22"/>
          <w:szCs w:val="22"/>
        </w:rPr>
        <w:t>important</w:t>
      </w:r>
      <w:r>
        <w:rPr>
          <w:rFonts w:ascii="Arial" w:eastAsia="Arial" w:hAnsi="Arial" w:cs="Arial"/>
          <w:sz w:val="22"/>
          <w:szCs w:val="22"/>
        </w:rPr>
        <w:t xml:space="preserve"> that families keep the school informed of correct addresses and phone numbers in case there is a need to make contact due to illness, accident or other emergencies. The school requests home phone, mobile for parents/carers and two emergency contact numbers for neighbours, family or friends in case parents/carers cannot be reached. </w:t>
      </w:r>
      <w:r>
        <w:rPr>
          <w:rFonts w:ascii="Arial" w:eastAsia="Arial" w:hAnsi="Arial" w:cs="Arial"/>
          <w:b/>
          <w:sz w:val="22"/>
          <w:szCs w:val="22"/>
        </w:rPr>
        <w:t>Please send a revised list to the office immediately to advise if any of these numbers change.</w:t>
      </w:r>
    </w:p>
    <w:p w:rsidR="00192BF3" w:rsidRDefault="00192BF3">
      <w:pPr>
        <w:jc w:val="both"/>
        <w:rPr>
          <w:rFonts w:ascii="Arial" w:eastAsia="Arial" w:hAnsi="Arial" w:cs="Arial"/>
          <w:b/>
          <w:sz w:val="22"/>
          <w:szCs w:val="22"/>
        </w:rPr>
      </w:pPr>
    </w:p>
    <w:p w:rsidR="00192BF3" w:rsidRDefault="00A30E59">
      <w:pPr>
        <w:rPr>
          <w:rFonts w:ascii="Arial" w:eastAsia="Arial" w:hAnsi="Arial" w:cs="Arial"/>
          <w:sz w:val="22"/>
          <w:szCs w:val="22"/>
        </w:rPr>
      </w:pPr>
      <w:r>
        <w:rPr>
          <w:noProof/>
        </w:rPr>
        <w:drawing>
          <wp:anchor distT="0" distB="0" distL="114300" distR="114300" simplePos="0" relativeHeight="251662336" behindDoc="0" locked="0" layoutInCell="1" hidden="0" allowOverlap="1" wp14:anchorId="10E10529" wp14:editId="238FB68F">
            <wp:simplePos x="0" y="0"/>
            <wp:positionH relativeFrom="column">
              <wp:posOffset>4838065</wp:posOffset>
            </wp:positionH>
            <wp:positionV relativeFrom="paragraph">
              <wp:posOffset>268605</wp:posOffset>
            </wp:positionV>
            <wp:extent cx="1529080" cy="826770"/>
            <wp:effectExtent l="0" t="0" r="0" b="0"/>
            <wp:wrapSquare wrapText="bothSides" distT="0" distB="0" distL="114300" distR="114300"/>
            <wp:docPr id="8" name="image2.png" descr="MC900290673[1]"/>
            <wp:cNvGraphicFramePr/>
            <a:graphic xmlns:a="http://schemas.openxmlformats.org/drawingml/2006/main">
              <a:graphicData uri="http://schemas.openxmlformats.org/drawingml/2006/picture">
                <pic:pic xmlns:pic="http://schemas.openxmlformats.org/drawingml/2006/picture">
                  <pic:nvPicPr>
                    <pic:cNvPr id="0" name="image2.png" descr="MC900290673[1]"/>
                    <pic:cNvPicPr preferRelativeResize="0"/>
                  </pic:nvPicPr>
                  <pic:blipFill>
                    <a:blip r:embed="rId9"/>
                    <a:srcRect/>
                    <a:stretch>
                      <a:fillRect/>
                    </a:stretch>
                  </pic:blipFill>
                  <pic:spPr>
                    <a:xfrm>
                      <a:off x="0" y="0"/>
                      <a:ext cx="1529080" cy="826770"/>
                    </a:xfrm>
                    <a:prstGeom prst="rect">
                      <a:avLst/>
                    </a:prstGeom>
                    <a:ln/>
                  </pic:spPr>
                </pic:pic>
              </a:graphicData>
            </a:graphic>
          </wp:anchor>
        </w:drawing>
      </w:r>
      <w:r w:rsidR="00D473A9">
        <w:rPr>
          <w:rFonts w:ascii="Arial" w:eastAsia="Arial" w:hAnsi="Arial" w:cs="Arial"/>
          <w:sz w:val="22"/>
          <w:szCs w:val="22"/>
        </w:rPr>
        <w:t>If you have any questions or require any other information, please do not hesitate to make an appointment with your child’s class teacher.</w:t>
      </w:r>
    </w:p>
    <w:p w:rsidR="00192BF3" w:rsidRDefault="00192BF3">
      <w:pPr>
        <w:rPr>
          <w:rFonts w:ascii="Arial" w:eastAsia="Arial" w:hAnsi="Arial" w:cs="Arial"/>
          <w:sz w:val="22"/>
          <w:szCs w:val="22"/>
        </w:rPr>
      </w:pPr>
    </w:p>
    <w:p w:rsidR="00192BF3" w:rsidRDefault="00D473A9">
      <w:pPr>
        <w:rPr>
          <w:rFonts w:ascii="Arial" w:eastAsia="Arial" w:hAnsi="Arial" w:cs="Arial"/>
          <w:sz w:val="22"/>
          <w:szCs w:val="22"/>
        </w:rPr>
      </w:pPr>
      <w:r>
        <w:rPr>
          <w:rFonts w:ascii="Arial" w:eastAsia="Arial" w:hAnsi="Arial" w:cs="Arial"/>
          <w:sz w:val="22"/>
          <w:szCs w:val="22"/>
        </w:rPr>
        <w:t>Thank you</w:t>
      </w:r>
    </w:p>
    <w:p w:rsidR="00192BF3" w:rsidRDefault="00192BF3">
      <w:pPr>
        <w:rPr>
          <w:rFonts w:ascii="Arial" w:eastAsia="Arial" w:hAnsi="Arial" w:cs="Arial"/>
          <w:sz w:val="22"/>
          <w:szCs w:val="22"/>
        </w:rPr>
      </w:pPr>
    </w:p>
    <w:p w:rsidR="00192BF3" w:rsidRDefault="00A30E59">
      <w:pPr>
        <w:rPr>
          <w:rFonts w:ascii="Arial" w:eastAsia="Arial" w:hAnsi="Arial" w:cs="Arial"/>
          <w:i/>
          <w:sz w:val="22"/>
          <w:szCs w:val="22"/>
        </w:rPr>
      </w:pPr>
      <w:bookmarkStart w:id="2" w:name="_30j0zll" w:colFirst="0" w:colLast="0"/>
      <w:bookmarkEnd w:id="2"/>
      <w:r>
        <w:rPr>
          <w:rFonts w:ascii="Arial" w:eastAsia="Arial" w:hAnsi="Arial" w:cs="Arial"/>
          <w:i/>
          <w:sz w:val="22"/>
          <w:szCs w:val="22"/>
        </w:rPr>
        <w:t>T</w:t>
      </w:r>
      <w:r w:rsidR="00D473A9">
        <w:rPr>
          <w:rFonts w:ascii="Arial" w:eastAsia="Arial" w:hAnsi="Arial" w:cs="Arial"/>
          <w:i/>
          <w:sz w:val="22"/>
          <w:szCs w:val="22"/>
        </w:rPr>
        <w:t>he Kindergarten team</w:t>
      </w:r>
    </w:p>
    <w:p w:rsidR="001D026A" w:rsidRDefault="001D026A">
      <w:pPr>
        <w:rPr>
          <w:rFonts w:ascii="Arial" w:eastAsia="Arial" w:hAnsi="Arial" w:cs="Arial"/>
          <w:i/>
          <w:sz w:val="22"/>
          <w:szCs w:val="22"/>
        </w:rPr>
      </w:pPr>
    </w:p>
    <w:p w:rsidR="001D026A" w:rsidRDefault="001D026A">
      <w:pPr>
        <w:rPr>
          <w:rFonts w:ascii="Arial" w:eastAsia="Arial" w:hAnsi="Arial" w:cs="Arial"/>
          <w:i/>
          <w:sz w:val="22"/>
          <w:szCs w:val="22"/>
        </w:rPr>
      </w:pPr>
    </w:p>
    <w:p w:rsidR="001D026A" w:rsidRDefault="001D026A">
      <w:pPr>
        <w:rPr>
          <w:rFonts w:ascii="Arial" w:eastAsia="Arial" w:hAnsi="Arial" w:cs="Arial"/>
          <w:i/>
          <w:sz w:val="22"/>
          <w:szCs w:val="22"/>
        </w:rPr>
      </w:pPr>
    </w:p>
    <w:p w:rsidR="001D026A" w:rsidRDefault="001D026A">
      <w:pPr>
        <w:rPr>
          <w:rFonts w:ascii="Arial" w:eastAsia="Arial" w:hAnsi="Arial" w:cs="Arial"/>
          <w:i/>
          <w:sz w:val="22"/>
          <w:szCs w:val="22"/>
        </w:rPr>
      </w:pPr>
    </w:p>
    <w:p w:rsidR="001D026A" w:rsidRDefault="001D026A">
      <w:pPr>
        <w:rPr>
          <w:rFonts w:ascii="Arial" w:eastAsia="Arial" w:hAnsi="Arial" w:cs="Arial"/>
          <w:i/>
          <w:sz w:val="22"/>
          <w:szCs w:val="22"/>
        </w:rPr>
      </w:pPr>
    </w:p>
    <w:p w:rsidR="001D026A" w:rsidRDefault="001D026A">
      <w:pPr>
        <w:rPr>
          <w:rFonts w:ascii="Arial" w:eastAsia="Arial" w:hAnsi="Arial" w:cs="Arial"/>
          <w:i/>
        </w:rPr>
      </w:pPr>
    </w:p>
    <w:p w:rsidR="00192BF3" w:rsidRDefault="00192BF3">
      <w:pPr>
        <w:ind w:left="-720" w:right="-571"/>
        <w:rPr>
          <w:rFonts w:ascii="Arial" w:eastAsia="Arial" w:hAnsi="Arial" w:cs="Arial"/>
        </w:rPr>
      </w:pPr>
    </w:p>
    <w:p w:rsidR="00192BF3" w:rsidRDefault="00192BF3">
      <w:pPr>
        <w:ind w:left="-720" w:right="-571"/>
        <w:rPr>
          <w:rFonts w:ascii="Arial" w:eastAsia="Arial" w:hAnsi="Arial" w:cs="Arial"/>
        </w:rPr>
      </w:pPr>
    </w:p>
    <w:p w:rsidR="00192BF3" w:rsidRDefault="00192BF3">
      <w:pPr>
        <w:ind w:left="-720" w:right="-571"/>
        <w:rPr>
          <w:rFonts w:ascii="Arial" w:eastAsia="Arial" w:hAnsi="Arial" w:cs="Arial"/>
        </w:rPr>
      </w:pPr>
    </w:p>
    <w:p w:rsidR="00192BF3" w:rsidRDefault="00192BF3">
      <w:pPr>
        <w:ind w:left="-720" w:right="-571"/>
        <w:rPr>
          <w:rFonts w:ascii="Arial" w:eastAsia="Arial" w:hAnsi="Arial" w:cs="Arial"/>
        </w:rPr>
      </w:pPr>
    </w:p>
    <w:p w:rsidR="00192BF3" w:rsidRDefault="00D473A9">
      <w:pPr>
        <w:ind w:left="-720" w:right="-571"/>
        <w:rPr>
          <w:rFonts w:ascii="Arial" w:eastAsia="Arial" w:hAnsi="Arial" w:cs="Arial"/>
        </w:rPr>
      </w:pPr>
      <w:r>
        <w:rPr>
          <w:noProof/>
        </w:rPr>
        <w:drawing>
          <wp:anchor distT="0" distB="0" distL="114300" distR="114300" simplePos="0" relativeHeight="251663360" behindDoc="0" locked="0" layoutInCell="1" hidden="0" allowOverlap="1">
            <wp:simplePos x="0" y="0"/>
            <wp:positionH relativeFrom="column">
              <wp:posOffset>173420</wp:posOffset>
            </wp:positionH>
            <wp:positionV relativeFrom="paragraph">
              <wp:posOffset>268014</wp:posOffset>
            </wp:positionV>
            <wp:extent cx="6197600" cy="2578100"/>
            <wp:effectExtent l="0" t="0" r="0" b="0"/>
            <wp:wrapSquare wrapText="bothSides" distT="0" distB="0" distL="114300" distR="1143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8366" t="28847" r="13782" b="42522"/>
                    <a:stretch>
                      <a:fillRect/>
                    </a:stretch>
                  </pic:blipFill>
                  <pic:spPr>
                    <a:xfrm>
                      <a:off x="0" y="0"/>
                      <a:ext cx="6197600" cy="2578100"/>
                    </a:xfrm>
                    <a:prstGeom prst="rect">
                      <a:avLst/>
                    </a:prstGeom>
                    <a:ln/>
                  </pic:spPr>
                </pic:pic>
              </a:graphicData>
            </a:graphic>
          </wp:anchor>
        </w:drawing>
      </w:r>
    </w:p>
    <w:p w:rsidR="00192BF3" w:rsidRDefault="00D473A9">
      <w:pPr>
        <w:ind w:left="-720" w:right="-571"/>
        <w:rPr>
          <w:rFonts w:ascii="Arial" w:eastAsia="Arial" w:hAnsi="Arial" w:cs="Arial"/>
        </w:rPr>
      </w:pPr>
      <w:r>
        <w:rPr>
          <w:noProof/>
        </w:rPr>
        <w:drawing>
          <wp:anchor distT="0" distB="0" distL="114300" distR="114300" simplePos="0" relativeHeight="251664384" behindDoc="0" locked="0" layoutInCell="1" hidden="0" allowOverlap="1">
            <wp:simplePos x="0" y="0"/>
            <wp:positionH relativeFrom="column">
              <wp:posOffset>898525</wp:posOffset>
            </wp:positionH>
            <wp:positionV relativeFrom="paragraph">
              <wp:posOffset>2993390</wp:posOffset>
            </wp:positionV>
            <wp:extent cx="4572000" cy="2324100"/>
            <wp:effectExtent l="0" t="0" r="0" b="0"/>
            <wp:wrapSquare wrapText="bothSides" distT="0" distB="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40544" t="38889" r="12018" b="21153"/>
                    <a:stretch>
                      <a:fillRect/>
                    </a:stretch>
                  </pic:blipFill>
                  <pic:spPr>
                    <a:xfrm>
                      <a:off x="0" y="0"/>
                      <a:ext cx="4572000" cy="2324100"/>
                    </a:xfrm>
                    <a:prstGeom prst="rect">
                      <a:avLst/>
                    </a:prstGeom>
                    <a:ln/>
                  </pic:spPr>
                </pic:pic>
              </a:graphicData>
            </a:graphic>
          </wp:anchor>
        </w:drawing>
      </w:r>
    </w:p>
    <w:p w:rsidR="00192BF3" w:rsidRDefault="00192BF3">
      <w:pPr>
        <w:ind w:left="-720" w:right="-571"/>
        <w:rPr>
          <w:rFonts w:ascii="Arial" w:eastAsia="Arial" w:hAnsi="Arial" w:cs="Arial"/>
        </w:rPr>
      </w:pPr>
    </w:p>
    <w:p w:rsidR="00192BF3" w:rsidRDefault="00192BF3">
      <w:pPr>
        <w:ind w:left="-720" w:right="-571"/>
        <w:rPr>
          <w:rFonts w:ascii="Arial" w:eastAsia="Arial" w:hAnsi="Arial" w:cs="Arial"/>
        </w:rPr>
      </w:pPr>
    </w:p>
    <w:p w:rsidR="00192BF3" w:rsidRDefault="00192BF3">
      <w:pPr>
        <w:ind w:left="-720" w:right="-571"/>
        <w:rPr>
          <w:rFonts w:ascii="Arial" w:eastAsia="Arial" w:hAnsi="Arial" w:cs="Arial"/>
        </w:rPr>
      </w:pPr>
    </w:p>
    <w:p w:rsidR="00192BF3" w:rsidRDefault="00192BF3">
      <w:pPr>
        <w:ind w:left="-720" w:right="-571"/>
        <w:rPr>
          <w:rFonts w:ascii="Arial" w:eastAsia="Arial" w:hAnsi="Arial" w:cs="Arial"/>
        </w:rPr>
      </w:pPr>
    </w:p>
    <w:p w:rsidR="00192BF3" w:rsidRDefault="00192BF3">
      <w:pPr>
        <w:ind w:left="-720" w:right="-571"/>
        <w:rPr>
          <w:rFonts w:ascii="Arial" w:eastAsia="Arial" w:hAnsi="Arial" w:cs="Arial"/>
        </w:rPr>
      </w:pPr>
    </w:p>
    <w:p w:rsidR="00192BF3" w:rsidRDefault="00192BF3">
      <w:pPr>
        <w:ind w:left="-720" w:right="-571"/>
        <w:rPr>
          <w:rFonts w:ascii="Arial" w:eastAsia="Arial" w:hAnsi="Arial" w:cs="Arial"/>
        </w:rPr>
      </w:pPr>
    </w:p>
    <w:p w:rsidR="00192BF3" w:rsidRDefault="00192BF3">
      <w:pPr>
        <w:ind w:left="-720" w:right="-571"/>
        <w:rPr>
          <w:rFonts w:ascii="Arial" w:eastAsia="Arial" w:hAnsi="Arial" w:cs="Arial"/>
        </w:rPr>
      </w:pPr>
    </w:p>
    <w:p w:rsidR="00192BF3" w:rsidRDefault="00192BF3">
      <w:pPr>
        <w:ind w:left="-720" w:right="-571"/>
        <w:rPr>
          <w:rFonts w:ascii="Comic Sans MS" w:eastAsia="Comic Sans MS" w:hAnsi="Comic Sans MS" w:cs="Comic Sans MS"/>
          <w:sz w:val="20"/>
          <w:szCs w:val="20"/>
        </w:rPr>
      </w:pPr>
    </w:p>
    <w:p w:rsidR="00192BF3" w:rsidRDefault="00192BF3">
      <w:pPr>
        <w:ind w:left="-720" w:right="-571"/>
        <w:rPr>
          <w:rFonts w:ascii="Comic Sans MS" w:eastAsia="Comic Sans MS" w:hAnsi="Comic Sans MS" w:cs="Comic Sans MS"/>
          <w:sz w:val="20"/>
          <w:szCs w:val="20"/>
        </w:rPr>
      </w:pPr>
    </w:p>
    <w:p w:rsidR="00192BF3" w:rsidRDefault="00192BF3">
      <w:pPr>
        <w:ind w:left="-720" w:right="-571"/>
        <w:rPr>
          <w:rFonts w:ascii="Comic Sans MS" w:eastAsia="Comic Sans MS" w:hAnsi="Comic Sans MS" w:cs="Comic Sans MS"/>
          <w:sz w:val="20"/>
          <w:szCs w:val="20"/>
        </w:rPr>
      </w:pPr>
    </w:p>
    <w:p w:rsidR="00192BF3" w:rsidRDefault="00192BF3">
      <w:pPr>
        <w:ind w:left="-720" w:right="-571"/>
        <w:jc w:val="center"/>
      </w:pPr>
    </w:p>
    <w:p w:rsidR="00192BF3" w:rsidRDefault="00192BF3">
      <w:pPr>
        <w:ind w:left="-720" w:right="-571"/>
        <w:jc w:val="center"/>
      </w:pPr>
    </w:p>
    <w:p w:rsidR="00192BF3" w:rsidRDefault="00192BF3">
      <w:pPr>
        <w:ind w:left="-720" w:right="-571"/>
        <w:jc w:val="center"/>
      </w:pPr>
    </w:p>
    <w:p w:rsidR="00192BF3" w:rsidRDefault="00D473A9">
      <w:pPr>
        <w:ind w:left="-720" w:right="-571"/>
        <w:jc w:val="center"/>
      </w:pPr>
      <w:r>
        <w:rPr>
          <w:noProof/>
        </w:rPr>
        <w:drawing>
          <wp:anchor distT="0" distB="0" distL="114300" distR="114300" simplePos="0" relativeHeight="251665408" behindDoc="0" locked="0" layoutInCell="1" hidden="0" allowOverlap="1">
            <wp:simplePos x="0" y="0"/>
            <wp:positionH relativeFrom="column">
              <wp:posOffset>191683</wp:posOffset>
            </wp:positionH>
            <wp:positionV relativeFrom="paragraph">
              <wp:posOffset>379927</wp:posOffset>
            </wp:positionV>
            <wp:extent cx="6375400" cy="952500"/>
            <wp:effectExtent l="0" t="0" r="0" b="0"/>
            <wp:wrapSquare wrapText="bothSides" distT="0" distB="0" distL="114300" distR="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28366" t="62606" r="13782" b="25853"/>
                    <a:stretch>
                      <a:fillRect/>
                    </a:stretch>
                  </pic:blipFill>
                  <pic:spPr>
                    <a:xfrm>
                      <a:off x="0" y="0"/>
                      <a:ext cx="6375400" cy="952500"/>
                    </a:xfrm>
                    <a:prstGeom prst="rect">
                      <a:avLst/>
                    </a:prstGeom>
                    <a:ln/>
                  </pic:spPr>
                </pic:pic>
              </a:graphicData>
            </a:graphic>
          </wp:anchor>
        </w:drawing>
      </w:r>
    </w:p>
    <w:p w:rsidR="00192BF3" w:rsidRDefault="00192BF3">
      <w:pPr>
        <w:ind w:left="-720" w:right="-571"/>
        <w:jc w:val="center"/>
      </w:pPr>
    </w:p>
    <w:p w:rsidR="00192BF3" w:rsidRDefault="00192BF3">
      <w:pPr>
        <w:ind w:left="-720" w:right="-571"/>
        <w:jc w:val="center"/>
      </w:pPr>
    </w:p>
    <w:p w:rsidR="00192BF3" w:rsidRDefault="00D473A9">
      <w:pPr>
        <w:rPr>
          <w:sz w:val="28"/>
          <w:szCs w:val="28"/>
        </w:rPr>
      </w:pPr>
      <w:r>
        <w:rPr>
          <w:noProof/>
        </w:rPr>
        <w:drawing>
          <wp:anchor distT="0" distB="0" distL="114300" distR="114300" simplePos="0" relativeHeight="251666432" behindDoc="0" locked="0" layoutInCell="1" hidden="0" allowOverlap="1">
            <wp:simplePos x="0" y="0"/>
            <wp:positionH relativeFrom="column">
              <wp:posOffset>740410</wp:posOffset>
            </wp:positionH>
            <wp:positionV relativeFrom="paragraph">
              <wp:posOffset>37465</wp:posOffset>
            </wp:positionV>
            <wp:extent cx="4978400" cy="2324100"/>
            <wp:effectExtent l="0" t="0" r="0" b="0"/>
            <wp:wrapSquare wrapText="bothSides" distT="0" distB="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19872" t="32906" r="17948" b="28418"/>
                    <a:stretch>
                      <a:fillRect/>
                    </a:stretch>
                  </pic:blipFill>
                  <pic:spPr>
                    <a:xfrm>
                      <a:off x="0" y="0"/>
                      <a:ext cx="4978400" cy="2324100"/>
                    </a:xfrm>
                    <a:prstGeom prst="rect">
                      <a:avLst/>
                    </a:prstGeom>
                    <a:ln/>
                  </pic:spPr>
                </pic:pic>
              </a:graphicData>
            </a:graphic>
          </wp:anchor>
        </w:drawing>
      </w:r>
    </w:p>
    <w:p w:rsidR="00192BF3" w:rsidRDefault="00192BF3">
      <w:pPr>
        <w:ind w:firstLine="561"/>
        <w:jc w:val="both"/>
        <w:rPr>
          <w:rFonts w:ascii="Overlock" w:eastAsia="Overlock" w:hAnsi="Overlock" w:cs="Overlock"/>
          <w:sz w:val="36"/>
          <w:szCs w:val="36"/>
        </w:rPr>
      </w:pPr>
    </w:p>
    <w:sectPr w:rsidR="00192BF3">
      <w:pgSz w:w="11906" w:h="16838"/>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hoolbell">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verlock">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B5EF6"/>
    <w:multiLevelType w:val="multilevel"/>
    <w:tmpl w:val="84A2C7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A7A7769"/>
    <w:multiLevelType w:val="multilevel"/>
    <w:tmpl w:val="9ED28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C82FB7"/>
    <w:multiLevelType w:val="multilevel"/>
    <w:tmpl w:val="9C2A92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DF17595"/>
    <w:multiLevelType w:val="multilevel"/>
    <w:tmpl w:val="3008F4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6073866"/>
    <w:multiLevelType w:val="multilevel"/>
    <w:tmpl w:val="B5865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BF3"/>
    <w:rsid w:val="000E1012"/>
    <w:rsid w:val="00192BF3"/>
    <w:rsid w:val="001A4225"/>
    <w:rsid w:val="001D026A"/>
    <w:rsid w:val="00295AF8"/>
    <w:rsid w:val="00483343"/>
    <w:rsid w:val="0050593B"/>
    <w:rsid w:val="005B5768"/>
    <w:rsid w:val="00620D67"/>
    <w:rsid w:val="007F09EC"/>
    <w:rsid w:val="0082331E"/>
    <w:rsid w:val="00927357"/>
    <w:rsid w:val="00A30E59"/>
    <w:rsid w:val="00CD56BA"/>
    <w:rsid w:val="00D473A9"/>
    <w:rsid w:val="00F860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1A84"/>
  <w15:docId w15:val="{5B2B2377-93EF-4F9B-B6BA-CA17AAC6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Schoolbell" w:eastAsia="Schoolbell" w:hAnsi="Schoolbell" w:cs="Schoolbell"/>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50593B"/>
    <w:rPr>
      <w:rFonts w:ascii="Tahoma" w:hAnsi="Tahoma" w:cs="Tahoma"/>
      <w:sz w:val="16"/>
      <w:szCs w:val="16"/>
    </w:rPr>
  </w:style>
  <w:style w:type="character" w:customStyle="1" w:styleId="BalloonTextChar">
    <w:name w:val="Balloon Text Char"/>
    <w:basedOn w:val="DefaultParagraphFont"/>
    <w:link w:val="BalloonText"/>
    <w:uiPriority w:val="99"/>
    <w:semiHidden/>
    <w:rsid w:val="005059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1699</Words>
  <Characters>9687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Borg</dc:creator>
  <cp:lastModifiedBy>Lisa Hawkins</cp:lastModifiedBy>
  <cp:revision>3</cp:revision>
  <dcterms:created xsi:type="dcterms:W3CDTF">2020-03-05T22:44:00Z</dcterms:created>
  <dcterms:modified xsi:type="dcterms:W3CDTF">2020-03-05T22:45:00Z</dcterms:modified>
</cp:coreProperties>
</file>